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FA11B" w14:textId="77777777" w:rsidR="00D50853" w:rsidRDefault="00D50853" w:rsidP="001A7908"/>
    <w:p w14:paraId="5DE464E5" w14:textId="2035B400" w:rsidR="00D50853" w:rsidRDefault="00D50853" w:rsidP="001A7908"/>
    <w:p w14:paraId="4747378C" w14:textId="122ABDA5" w:rsidR="001A7908" w:rsidRDefault="001A7908" w:rsidP="001A7908"/>
    <w:p w14:paraId="0CBA16DF" w14:textId="5A0C17C4" w:rsidR="001A7908" w:rsidRDefault="001A7908" w:rsidP="001A7908"/>
    <w:p w14:paraId="1CF8A13B" w14:textId="094E24E9" w:rsidR="001A7908" w:rsidRDefault="001A7908" w:rsidP="001A7908"/>
    <w:p w14:paraId="15EAB545" w14:textId="6838DB80" w:rsidR="001A7908" w:rsidRDefault="001A7908" w:rsidP="001A7908"/>
    <w:p w14:paraId="6849A99F" w14:textId="6CFD16B8" w:rsidR="001A7908" w:rsidRDefault="001A7908" w:rsidP="001A7908"/>
    <w:p w14:paraId="1DFF8819" w14:textId="77777777" w:rsidR="00D50853" w:rsidRDefault="00D50853" w:rsidP="001A7908"/>
    <w:p w14:paraId="6F14F7ED" w14:textId="77777777" w:rsidR="00D50853" w:rsidRDefault="00D50853" w:rsidP="00D50853">
      <w:pPr>
        <w:jc w:val="center"/>
      </w:pPr>
    </w:p>
    <w:p w14:paraId="2A12DF71" w14:textId="43B1FD7A" w:rsidR="00D50853" w:rsidRPr="001A7908" w:rsidRDefault="00E915F8" w:rsidP="00D50853">
      <w:pPr>
        <w:jc w:val="center"/>
        <w:rPr>
          <w:rFonts w:cs="Times New Roman"/>
          <w:sz w:val="72"/>
          <w:szCs w:val="72"/>
        </w:rPr>
      </w:pPr>
      <w:r w:rsidRPr="001A7908">
        <w:rPr>
          <w:rFonts w:cs="Times New Roman"/>
          <w:b/>
          <w:sz w:val="72"/>
          <w:szCs w:val="72"/>
        </w:rPr>
        <w:t>Politika č. 20</w:t>
      </w:r>
    </w:p>
    <w:p w14:paraId="3112C79F" w14:textId="1EA8209C" w:rsidR="00D50853" w:rsidRDefault="00D50853" w:rsidP="00D50853">
      <w:pPr>
        <w:jc w:val="center"/>
        <w:rPr>
          <w:rFonts w:ascii="Source Sans Pro" w:hAnsi="Source Sans Pro"/>
          <w:b/>
          <w:sz w:val="52"/>
          <w:szCs w:val="52"/>
        </w:rPr>
      </w:pPr>
      <w:r w:rsidRPr="001A7908">
        <w:rPr>
          <w:rFonts w:cs="Times New Roman"/>
          <w:b/>
          <w:sz w:val="72"/>
          <w:szCs w:val="72"/>
        </w:rPr>
        <w:t>Politika využití a údržby nástroje pro sběr a vyhodnocení kybernetických bezpečnostních událostí</w:t>
      </w:r>
      <w:r w:rsidR="00EC4AA9" w:rsidRPr="001A7908">
        <w:rPr>
          <w:rFonts w:cs="Times New Roman"/>
          <w:b/>
          <w:sz w:val="72"/>
          <w:szCs w:val="72"/>
        </w:rPr>
        <w:br/>
      </w:r>
    </w:p>
    <w:p w14:paraId="438C631F" w14:textId="77777777" w:rsidR="00D50853" w:rsidRDefault="00D50853" w:rsidP="00D50853">
      <w:pPr>
        <w:jc w:val="center"/>
      </w:pPr>
    </w:p>
    <w:p w14:paraId="7BC37B7E" w14:textId="77777777" w:rsidR="00D50853" w:rsidRDefault="00D50853" w:rsidP="00D50853">
      <w:pPr>
        <w:jc w:val="center"/>
      </w:pPr>
    </w:p>
    <w:p w14:paraId="15658BCF" w14:textId="77777777" w:rsidR="00D50853" w:rsidRDefault="00D50853" w:rsidP="00D50853">
      <w:pPr>
        <w:jc w:val="center"/>
      </w:pPr>
    </w:p>
    <w:p w14:paraId="73B14190" w14:textId="77777777" w:rsidR="00D50853" w:rsidRDefault="00D50853" w:rsidP="00D50853">
      <w:pPr>
        <w:jc w:val="center"/>
      </w:pPr>
    </w:p>
    <w:p w14:paraId="722D2872" w14:textId="77777777" w:rsidR="00D50853" w:rsidRDefault="00D50853" w:rsidP="00D50853">
      <w:pPr>
        <w:jc w:val="center"/>
      </w:pPr>
    </w:p>
    <w:p w14:paraId="0956CA1D" w14:textId="61945F19" w:rsidR="00E915F8" w:rsidRDefault="00E915F8">
      <w:r>
        <w:br w:type="page"/>
      </w:r>
    </w:p>
    <w:p w14:paraId="2D081E4C" w14:textId="77777777" w:rsidR="00F06E6F" w:rsidRPr="004A4431" w:rsidRDefault="00F06E6F" w:rsidP="008D0FF9">
      <w:pPr>
        <w:pStyle w:val="Nadpis1"/>
      </w:pPr>
      <w:bookmarkStart w:id="0" w:name="_Toc103007926"/>
      <w:r w:rsidRPr="004A4431">
        <w:lastRenderedPageBreak/>
        <w:t>Obsah</w:t>
      </w:r>
      <w:bookmarkEnd w:id="0"/>
    </w:p>
    <w:bookmarkStart w:id="1" w:name="_GoBack"/>
    <w:bookmarkEnd w:id="1"/>
    <w:p w14:paraId="21735FF3" w14:textId="2C454898" w:rsidR="00081A0D" w:rsidRDefault="004B205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3007926" w:history="1">
        <w:r w:rsidR="00081A0D" w:rsidRPr="00BD22DA">
          <w:rPr>
            <w:rStyle w:val="Hypertextovodkaz"/>
            <w:noProof/>
          </w:rPr>
          <w:t>1</w:t>
        </w:r>
        <w:r w:rsidR="00081A0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81A0D" w:rsidRPr="00BD22DA">
          <w:rPr>
            <w:rStyle w:val="Hypertextovodkaz"/>
            <w:noProof/>
          </w:rPr>
          <w:t>Obsah</w:t>
        </w:r>
        <w:r w:rsidR="00081A0D">
          <w:rPr>
            <w:noProof/>
            <w:webHidden/>
          </w:rPr>
          <w:tab/>
        </w:r>
        <w:r w:rsidR="00081A0D">
          <w:rPr>
            <w:noProof/>
            <w:webHidden/>
          </w:rPr>
          <w:fldChar w:fldCharType="begin"/>
        </w:r>
        <w:r w:rsidR="00081A0D">
          <w:rPr>
            <w:noProof/>
            <w:webHidden/>
          </w:rPr>
          <w:instrText xml:space="preserve"> PAGEREF _Toc103007926 \h </w:instrText>
        </w:r>
        <w:r w:rsidR="00081A0D">
          <w:rPr>
            <w:noProof/>
            <w:webHidden/>
          </w:rPr>
        </w:r>
        <w:r w:rsidR="00081A0D">
          <w:rPr>
            <w:noProof/>
            <w:webHidden/>
          </w:rPr>
          <w:fldChar w:fldCharType="separate"/>
        </w:r>
        <w:r w:rsidR="00081A0D">
          <w:rPr>
            <w:noProof/>
            <w:webHidden/>
          </w:rPr>
          <w:t>2</w:t>
        </w:r>
        <w:r w:rsidR="00081A0D">
          <w:rPr>
            <w:noProof/>
            <w:webHidden/>
          </w:rPr>
          <w:fldChar w:fldCharType="end"/>
        </w:r>
      </w:hyperlink>
    </w:p>
    <w:p w14:paraId="6234A180" w14:textId="0C061BAF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27" w:history="1">
        <w:r w:rsidRPr="00BD22DA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249C7F" w14:textId="4E27144D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28" w:history="1">
        <w:r w:rsidRPr="00BD22DA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946451" w14:textId="0400B1FF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29" w:history="1">
        <w:r w:rsidRPr="00BD22DA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Vytváření a uložení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D94967" w14:textId="322EB693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0" w:history="1">
        <w:r w:rsidRPr="00BD22DA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Vytváření a sběr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E19CF4" w14:textId="2B8EB6D5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1" w:history="1">
        <w:r w:rsidRPr="00BD22DA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Uložení záznamů a archivace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4F20C0" w14:textId="29FBCB98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2" w:history="1">
        <w:r w:rsidRPr="00BD22DA">
          <w:rPr>
            <w:rStyle w:val="Hypertextovodkaz"/>
            <w:noProof/>
          </w:rPr>
          <w:t>4.3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Synchronizace hodin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A80CA4" w14:textId="3FE0111F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3" w:history="1">
        <w:r w:rsidRPr="00BD22DA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Vyhodnocení událostí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F9AD78" w14:textId="054EEC06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4" w:history="1">
        <w:r w:rsidRPr="00BD22DA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Řízení přístupu k záznamům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E80AFC8" w14:textId="41410D71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5" w:history="1">
        <w:r w:rsidRPr="00BD22DA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Vyhodnocení událostí a notifikace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E467AB" w14:textId="257C671A" w:rsidR="00081A0D" w:rsidRDefault="00081A0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6" w:history="1">
        <w:r w:rsidRPr="00BD22DA">
          <w:rPr>
            <w:rStyle w:val="Hypertextovodkaz"/>
            <w:noProof/>
          </w:rPr>
          <w:t>5.3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Napojení na incident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A69E710" w14:textId="25AB5F6D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7" w:history="1">
        <w:r w:rsidRPr="00BD22DA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Aktualizace pravidel pro vyhodnocení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D1FF6C" w14:textId="7132B4E8" w:rsidR="00081A0D" w:rsidRDefault="00081A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3007938" w:history="1">
        <w:r w:rsidRPr="00BD22DA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D22DA">
          <w:rPr>
            <w:rStyle w:val="Hypertextovodkaz"/>
            <w:noProof/>
          </w:rPr>
          <w:t>Nastavení nástroje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_Toc103007938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914A7A" w14:textId="75F3B4FE" w:rsidR="008D0FF9" w:rsidRPr="004A4431" w:rsidRDefault="004B2052" w:rsidP="00173BF5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76E2E9AB" w14:textId="77777777" w:rsidR="00CA7223" w:rsidRDefault="00CA7223">
      <w:pPr>
        <w:rPr>
          <w:b/>
          <w:bCs/>
        </w:rPr>
      </w:pPr>
      <w:r>
        <w:rPr>
          <w:b/>
          <w:bCs/>
        </w:rPr>
        <w:br w:type="page"/>
      </w:r>
    </w:p>
    <w:p w14:paraId="7A2B4848" w14:textId="77777777" w:rsidR="008D0FF9" w:rsidRDefault="008D0FF9" w:rsidP="008D0FF9">
      <w:pPr>
        <w:pStyle w:val="Nadpis1"/>
      </w:pPr>
      <w:bookmarkStart w:id="2" w:name="_Toc103007927"/>
      <w:r w:rsidRPr="004A4431">
        <w:lastRenderedPageBreak/>
        <w:t>Preambule</w:t>
      </w:r>
      <w:bookmarkEnd w:id="2"/>
    </w:p>
    <w:p w14:paraId="6980DDD3" w14:textId="6BD30CBE" w:rsidR="005E23E0" w:rsidRDefault="00510ED2" w:rsidP="00DA60FC">
      <w:pPr>
        <w:pStyle w:val="Bodpedpisu"/>
      </w:pPr>
      <w:r w:rsidRPr="00510ED2">
        <w:t>Politika využití a údržby nástroje pro sběr a vyhodnocení kybernetických bezpečnostních událostí</w:t>
      </w:r>
      <w:r w:rsidR="005E23E0">
        <w:t xml:space="preserve"> je </w:t>
      </w:r>
      <w:r w:rsidR="005E23E0" w:rsidRPr="004B1161">
        <w:rPr>
          <w:b/>
        </w:rPr>
        <w:t>dílčí bezpečnostní politikou definující</w:t>
      </w:r>
      <w:r w:rsidR="00DD5FE6" w:rsidRPr="004B1161">
        <w:rPr>
          <w:b/>
        </w:rPr>
        <w:t xml:space="preserve"> pravidla </w:t>
      </w:r>
      <w:r w:rsidR="00FC0D42" w:rsidRPr="004B1161">
        <w:rPr>
          <w:b/>
        </w:rPr>
        <w:t>využití a údržby nástroje pro sběr a vyhodnocení kybernetických bezpečnostních událostí</w:t>
      </w:r>
      <w:r w:rsidR="005E23E0">
        <w:t xml:space="preserve"> (</w:t>
      </w:r>
      <w:r w:rsidR="00EC4AA9" w:rsidRPr="001A7908">
        <w:t xml:space="preserve">jak v </w:t>
      </w:r>
      <w:r w:rsidR="00EC4AA9" w:rsidRPr="001A7908">
        <w:rPr>
          <w:i/>
        </w:rPr>
        <w:t>klíčových informačních systémech</w:t>
      </w:r>
      <w:r w:rsidR="00EC4AA9" w:rsidRPr="001A7908">
        <w:t xml:space="preserve">, </w:t>
      </w:r>
      <w:r w:rsidR="00EC4AA9" w:rsidRPr="001A7908">
        <w:rPr>
          <w:i/>
        </w:rPr>
        <w:t>klíčových podpůrných systémech</w:t>
      </w:r>
      <w:r w:rsidR="00EC4AA9" w:rsidRPr="001A7908">
        <w:t xml:space="preserve">, tak i </w:t>
      </w:r>
      <w:r w:rsidR="00EC4AA9" w:rsidRPr="001A7908">
        <w:rPr>
          <w:i/>
        </w:rPr>
        <w:t>běžných informačních systémech</w:t>
      </w:r>
      <w:r w:rsidR="005E23E0">
        <w:t xml:space="preserve">), </w:t>
      </w:r>
      <w:r w:rsidR="006D56A6" w:rsidRPr="006D56A6">
        <w:t>přičemž vychází z</w:t>
      </w:r>
      <w:r w:rsidR="009249E5">
        <w:t> </w:t>
      </w:r>
      <w:r w:rsidR="007E42C1">
        <w:t xml:space="preserve">Instrukce </w:t>
      </w:r>
      <w:r w:rsidR="009249E5">
        <w:t>(</w:t>
      </w:r>
      <w:r w:rsidR="006D56A6" w:rsidRPr="006D56A6">
        <w:t>Politiky systému řízení</w:t>
      </w:r>
      <w:r w:rsidR="009249E5">
        <w:t>)</w:t>
      </w:r>
      <w:r w:rsidR="006D56A6" w:rsidRPr="006D56A6">
        <w:t xml:space="preserve"> a je jí podřízen</w:t>
      </w:r>
      <w:r w:rsidR="009249E5">
        <w:t>a</w:t>
      </w:r>
      <w:r w:rsidR="005E23E0">
        <w:t>.</w:t>
      </w:r>
    </w:p>
    <w:p w14:paraId="0FCAE89B" w14:textId="1A9CD4DB" w:rsidR="005E23E0" w:rsidRDefault="005E23E0" w:rsidP="00DA60FC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7E42C1">
        <w:t>I</w:t>
      </w:r>
      <w:r w:rsidR="009249E5">
        <w:t>nstrukci</w:t>
      </w:r>
      <w:r>
        <w:t>.</w:t>
      </w:r>
    </w:p>
    <w:p w14:paraId="764A4CEF" w14:textId="213BAB25" w:rsidR="005E23E0" w:rsidRDefault="004B2052" w:rsidP="00DA60FC">
      <w:pPr>
        <w:pStyle w:val="Bodpedpisu"/>
      </w:pPr>
      <w:r w:rsidRPr="004B2052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1B7669BB" w14:textId="77777777" w:rsidR="005E23E0" w:rsidRDefault="005E23E0" w:rsidP="005E23E0">
      <w:pPr>
        <w:pStyle w:val="Nadpis1"/>
      </w:pPr>
      <w:bookmarkStart w:id="3" w:name="_Toc103007928"/>
      <w:r>
        <w:t>Zkratky a pojmy</w:t>
      </w:r>
      <w:bookmarkEnd w:id="3"/>
    </w:p>
    <w:p w14:paraId="28C2FCFB" w14:textId="0D9E848B" w:rsidR="005E23E0" w:rsidRDefault="005E23E0" w:rsidP="005E23E0">
      <w:pPr>
        <w:pStyle w:val="Bodpedpisu"/>
      </w:pPr>
      <w:r>
        <w:t>V této politice jsou použity zkratky a pojmy z </w:t>
      </w:r>
      <w:r w:rsidR="007E42C1">
        <w:t>I</w:t>
      </w:r>
      <w:r w:rsidR="00F836DE">
        <w:t>nstrukce</w:t>
      </w:r>
      <w:r>
        <w:t xml:space="preserve">. </w:t>
      </w:r>
    </w:p>
    <w:p w14:paraId="5B6FFF0D" w14:textId="77777777" w:rsidR="00A47C1A" w:rsidRDefault="00D9618A" w:rsidP="00A47C1A">
      <w:pPr>
        <w:pStyle w:val="Nadpis1"/>
      </w:pPr>
      <w:bookmarkStart w:id="4" w:name="_Toc103007929"/>
      <w:r>
        <w:t>Vytváření</w:t>
      </w:r>
      <w:r w:rsidR="00222A35">
        <w:t xml:space="preserve"> </w:t>
      </w:r>
      <w:r w:rsidR="00337413">
        <w:t xml:space="preserve">a uložení </w:t>
      </w:r>
      <w:r w:rsidR="001A6EF1">
        <w:t>záznamů</w:t>
      </w:r>
      <w:bookmarkEnd w:id="4"/>
    </w:p>
    <w:p w14:paraId="729875B4" w14:textId="42146A80" w:rsidR="001A6EF1" w:rsidRDefault="001A6EF1" w:rsidP="00DA60FC">
      <w:pPr>
        <w:pStyle w:val="Bodpedpisu"/>
      </w:pPr>
      <w:r>
        <w:t xml:space="preserve">Záznamy o provozu IS (dále jenom </w:t>
      </w:r>
      <w:r w:rsidR="005E17BB">
        <w:t>„</w:t>
      </w:r>
      <w:r>
        <w:t>záznamy</w:t>
      </w:r>
      <w:r w:rsidR="005E17BB">
        <w:t>“</w:t>
      </w:r>
      <w:r>
        <w:t>), které mohou být následně použity pro identifikaci a vyhodnocení kybernetických bezpečnostních událostí, musí být vytvářen</w:t>
      </w:r>
      <w:r w:rsidR="007B7F08">
        <w:t>y</w:t>
      </w:r>
      <w:r>
        <w:t xml:space="preserve"> a uklád</w:t>
      </w:r>
      <w:r w:rsidR="007B7F08">
        <w:t>á</w:t>
      </w:r>
      <w:r>
        <w:t>n</w:t>
      </w:r>
      <w:r w:rsidR="007B7F08">
        <w:t>y</w:t>
      </w:r>
      <w:r w:rsidR="00222A35">
        <w:t>:</w:t>
      </w:r>
    </w:p>
    <w:p w14:paraId="5DE86E61" w14:textId="77777777" w:rsidR="001A6EF1" w:rsidRDefault="008E24C9" w:rsidP="00DA60FC">
      <w:pPr>
        <w:pStyle w:val="Bodpedpisu2urovne"/>
      </w:pPr>
      <w:r w:rsidRPr="00C02BD5">
        <w:rPr>
          <w:i/>
        </w:rPr>
        <w:t>klíčovými informačními systémy</w:t>
      </w:r>
      <w:r w:rsidR="001A6EF1">
        <w:t>,</w:t>
      </w:r>
    </w:p>
    <w:p w14:paraId="38DF5FF9" w14:textId="77777777" w:rsidR="001A6EF1" w:rsidRDefault="008E24C9" w:rsidP="00DA60FC">
      <w:pPr>
        <w:pStyle w:val="Bodpedpisu2urovne"/>
      </w:pPr>
      <w:r w:rsidRPr="00C02BD5">
        <w:rPr>
          <w:i/>
        </w:rPr>
        <w:t>klíčovými podpůrnými systémy</w:t>
      </w:r>
      <w:r w:rsidR="00222A35">
        <w:rPr>
          <w:i/>
        </w:rPr>
        <w:t>,</w:t>
      </w:r>
      <w:r w:rsidR="001A6EF1">
        <w:t xml:space="preserve"> a</w:t>
      </w:r>
    </w:p>
    <w:p w14:paraId="6C719A09" w14:textId="77777777" w:rsidR="001A6EF1" w:rsidRPr="001A6EF1" w:rsidRDefault="001A6EF1" w:rsidP="00DA60FC">
      <w:pPr>
        <w:pStyle w:val="Bodpedpisu2urovne"/>
      </w:pPr>
      <w:r>
        <w:t xml:space="preserve">ostatními produkčními </w:t>
      </w:r>
      <w:r w:rsidR="000F202E">
        <w:rPr>
          <w:i/>
        </w:rPr>
        <w:t>běžnými</w:t>
      </w:r>
      <w:r w:rsidR="008E24C9" w:rsidRPr="00C02BD5">
        <w:rPr>
          <w:i/>
        </w:rPr>
        <w:t xml:space="preserve"> informačními systémy</w:t>
      </w:r>
      <w:r w:rsidR="00222A35">
        <w:rPr>
          <w:i/>
        </w:rPr>
        <w:t xml:space="preserve"> </w:t>
      </w:r>
      <w:r>
        <w:t>(včetně IS zajišťujících vývoj a správu programového kódu).</w:t>
      </w:r>
    </w:p>
    <w:p w14:paraId="5D2F4F84" w14:textId="184DDCE6" w:rsidR="001A6EF1" w:rsidRDefault="001A6EF1" w:rsidP="00DA60FC">
      <w:pPr>
        <w:pStyle w:val="Bodpedpisu"/>
      </w:pPr>
      <w:r>
        <w:t>Z</w:t>
      </w:r>
      <w:r w:rsidR="00A47C1A">
        <w:t xml:space="preserve">áznamy nemusí být </w:t>
      </w:r>
      <w:r>
        <w:t>vytvářen</w:t>
      </w:r>
      <w:r w:rsidR="007B7F08">
        <w:t>y</w:t>
      </w:r>
      <w:r>
        <w:t xml:space="preserve"> a uklád</w:t>
      </w:r>
      <w:r w:rsidR="007B7F08">
        <w:t>á</w:t>
      </w:r>
      <w:r>
        <w:t>n</w:t>
      </w:r>
      <w:r w:rsidR="007B7F08">
        <w:t>y</w:t>
      </w:r>
      <w:r w:rsidR="00222A35">
        <w:t>:</w:t>
      </w:r>
    </w:p>
    <w:p w14:paraId="7B0A6BB8" w14:textId="77777777" w:rsidR="00A47C1A" w:rsidRDefault="001A6EF1" w:rsidP="00DA60FC">
      <w:pPr>
        <w:pStyle w:val="Bodpedpisu2urovne"/>
      </w:pPr>
      <w:r>
        <w:t>IS neobsahujícími produkční data</w:t>
      </w:r>
      <w:r w:rsidR="00222A35">
        <w:t>,</w:t>
      </w:r>
      <w:r>
        <w:t xml:space="preserve"> a</w:t>
      </w:r>
    </w:p>
    <w:p w14:paraId="59D359D8" w14:textId="7E20336D" w:rsidR="001A6EF1" w:rsidRDefault="001A6EF1" w:rsidP="00DA60FC">
      <w:pPr>
        <w:pStyle w:val="Bodpedpisu2urovne"/>
      </w:pPr>
      <w:r>
        <w:t xml:space="preserve">pro události </w:t>
      </w:r>
      <w:r w:rsidR="000F202E">
        <w:rPr>
          <w:i/>
        </w:rPr>
        <w:t>běžných</w:t>
      </w:r>
      <w:r w:rsidR="000F202E" w:rsidRPr="0027080D">
        <w:rPr>
          <w:i/>
        </w:rPr>
        <w:t xml:space="preserve"> informační</w:t>
      </w:r>
      <w:r w:rsidR="000F202E">
        <w:rPr>
          <w:i/>
        </w:rPr>
        <w:t>ch systémů</w:t>
      </w:r>
      <w:r>
        <w:t xml:space="preserve">, které nejsou spojeny s přístupem k produkčním datům nebo s </w:t>
      </w:r>
      <w:r w:rsidR="00DA63E2">
        <w:t>instalací a konfigurací</w:t>
      </w:r>
      <w:r>
        <w:t xml:space="preserve"> softwar</w:t>
      </w:r>
      <w:r w:rsidR="007B7F08">
        <w:t>u</w:t>
      </w:r>
      <w:r>
        <w:t>.</w:t>
      </w:r>
    </w:p>
    <w:p w14:paraId="2828599D" w14:textId="31C1C8E7" w:rsidR="00FF08B1" w:rsidRDefault="001A6EF1" w:rsidP="00DA60FC">
      <w:pPr>
        <w:pStyle w:val="Bodpedpisu"/>
      </w:pPr>
      <w:r>
        <w:t xml:space="preserve">V případě, že </w:t>
      </w:r>
      <w:r w:rsidR="002A49FF" w:rsidRPr="00C02BD5">
        <w:rPr>
          <w:i/>
        </w:rPr>
        <w:t>klíčový podpůrný systém</w:t>
      </w:r>
      <w:r w:rsidR="00222A35">
        <w:rPr>
          <w:i/>
        </w:rPr>
        <w:t xml:space="preserve"> </w:t>
      </w:r>
      <w:r>
        <w:t xml:space="preserve">zajišťuje ochranu nebo poskytuje služby </w:t>
      </w:r>
      <w:r w:rsidR="002A49FF" w:rsidRPr="00C02BD5">
        <w:rPr>
          <w:i/>
        </w:rPr>
        <w:t>klíčovému informačnímu systému</w:t>
      </w:r>
      <w:r w:rsidR="00222A35">
        <w:rPr>
          <w:i/>
        </w:rPr>
        <w:t xml:space="preserve"> </w:t>
      </w:r>
      <w:r>
        <w:t>určené</w:t>
      </w:r>
      <w:r w:rsidR="002A49FF">
        <w:t>mu</w:t>
      </w:r>
      <w:r>
        <w:t xml:space="preserve"> jako VIS </w:t>
      </w:r>
      <w:r w:rsidR="007B7F08">
        <w:t>nebo</w:t>
      </w:r>
      <w:r>
        <w:t xml:space="preserve"> </w:t>
      </w:r>
      <w:r w:rsidR="00DE5184">
        <w:t xml:space="preserve">IS </w:t>
      </w:r>
      <w:r>
        <w:t xml:space="preserve">KII, musí vytvářet, ukládat a dále zpracovávat záznamy v rozsahu odpovídajícím </w:t>
      </w:r>
      <w:r w:rsidR="002A49FF" w:rsidRPr="0027080D">
        <w:rPr>
          <w:i/>
        </w:rPr>
        <w:t>klíčovému informačnímu systému</w:t>
      </w:r>
      <w:r w:rsidR="00222A35">
        <w:rPr>
          <w:i/>
        </w:rPr>
        <w:t xml:space="preserve"> </w:t>
      </w:r>
      <w:r>
        <w:t>určeném</w:t>
      </w:r>
      <w:r w:rsidR="00222A35">
        <w:t>u</w:t>
      </w:r>
      <w:r>
        <w:t xml:space="preserve"> jako VIS </w:t>
      </w:r>
      <w:r w:rsidR="007B7F08">
        <w:t>nebo</w:t>
      </w:r>
      <w:r>
        <w:t xml:space="preserve"> </w:t>
      </w:r>
      <w:r w:rsidR="00DE5184">
        <w:t xml:space="preserve">IS </w:t>
      </w:r>
      <w:r>
        <w:t>KII.</w:t>
      </w:r>
    </w:p>
    <w:p w14:paraId="2F02A458" w14:textId="77777777" w:rsidR="00A47C1A" w:rsidRDefault="00D9618A" w:rsidP="00A47C1A">
      <w:pPr>
        <w:pStyle w:val="Nadpis2"/>
      </w:pPr>
      <w:bookmarkStart w:id="5" w:name="_Toc103007930"/>
      <w:r>
        <w:t xml:space="preserve">Vytváření </w:t>
      </w:r>
      <w:r w:rsidR="00611D2A">
        <w:t>a sběr</w:t>
      </w:r>
      <w:r w:rsidR="00222A35">
        <w:t xml:space="preserve"> </w:t>
      </w:r>
      <w:r>
        <w:t>záznamů</w:t>
      </w:r>
      <w:bookmarkEnd w:id="5"/>
    </w:p>
    <w:p w14:paraId="13678250" w14:textId="20D6A38F" w:rsidR="00824C4A" w:rsidRPr="00C02BD5" w:rsidRDefault="00824C4A" w:rsidP="00DA60FC">
      <w:pPr>
        <w:pStyle w:val="Bodpedpisu"/>
      </w:pPr>
      <w:r w:rsidRPr="00C02BD5">
        <w:t xml:space="preserve">Pro </w:t>
      </w:r>
      <w:r w:rsidR="007D0C56" w:rsidRPr="00C02BD5">
        <w:rPr>
          <w:i/>
        </w:rPr>
        <w:t>klíčový informační systém</w:t>
      </w:r>
      <w:r w:rsidR="007D0C56" w:rsidRPr="00C02BD5">
        <w:t xml:space="preserve"> nebo </w:t>
      </w:r>
      <w:r w:rsidR="007D0C56" w:rsidRPr="00C02BD5">
        <w:rPr>
          <w:i/>
        </w:rPr>
        <w:t>klíčový podpůrný systém</w:t>
      </w:r>
      <w:r w:rsidR="00222A35">
        <w:rPr>
          <w:i/>
        </w:rPr>
        <w:t xml:space="preserve"> </w:t>
      </w:r>
      <w:r w:rsidRPr="00C02BD5">
        <w:t>musí být definován seznam událostí, které jsou zazn</w:t>
      </w:r>
      <w:r w:rsidR="00915BE1" w:rsidRPr="007D0C56">
        <w:t>amenávány</w:t>
      </w:r>
      <w:r w:rsidR="007B7F08">
        <w:t>,</w:t>
      </w:r>
      <w:r w:rsidR="00222A35">
        <w:t xml:space="preserve"> </w:t>
      </w:r>
      <w:r w:rsidR="007B7F08">
        <w:t>vč.</w:t>
      </w:r>
      <w:r w:rsidR="00915BE1" w:rsidRPr="007D0C56">
        <w:t xml:space="preserve"> způsob</w:t>
      </w:r>
      <w:r w:rsidR="007B7F08">
        <w:t>u</w:t>
      </w:r>
      <w:r w:rsidR="00915BE1" w:rsidRPr="007D0C56">
        <w:t xml:space="preserve"> jejich ukládání. Za vytvoření seznamu a určení způsobu ukládání odpovídá </w:t>
      </w:r>
      <w:r w:rsidR="00F6334E" w:rsidRPr="00E0730A">
        <w:rPr>
          <w:i/>
        </w:rPr>
        <w:t>technický garant IS</w:t>
      </w:r>
      <w:r w:rsidR="007D0C56" w:rsidRPr="007D0C56">
        <w:t xml:space="preserve"> (pro </w:t>
      </w:r>
      <w:r w:rsidR="007D0C56" w:rsidRPr="00C02BD5">
        <w:rPr>
          <w:i/>
        </w:rPr>
        <w:t>klíčové informační systémy</w:t>
      </w:r>
      <w:r w:rsidR="007D0C56" w:rsidRPr="007D0C56">
        <w:t>)</w:t>
      </w:r>
      <w:r w:rsidR="007B7F08">
        <w:t>,</w:t>
      </w:r>
      <w:r w:rsidR="007D0C56" w:rsidRPr="007D0C56">
        <w:t xml:space="preserve"> resp. </w:t>
      </w:r>
      <w:r w:rsidR="007D0C56" w:rsidRPr="00C02BD5">
        <w:rPr>
          <w:i/>
        </w:rPr>
        <w:t xml:space="preserve">garant </w:t>
      </w:r>
      <w:r w:rsidR="00753B87" w:rsidRPr="00C02BD5">
        <w:rPr>
          <w:i/>
        </w:rPr>
        <w:t>podpůrn</w:t>
      </w:r>
      <w:r w:rsidR="00753B87">
        <w:rPr>
          <w:i/>
        </w:rPr>
        <w:t>ého</w:t>
      </w:r>
      <w:r w:rsidR="00753B87" w:rsidRPr="00C02BD5">
        <w:rPr>
          <w:i/>
        </w:rPr>
        <w:t xml:space="preserve"> </w:t>
      </w:r>
      <w:r w:rsidR="007D0C56" w:rsidRPr="00C02BD5">
        <w:rPr>
          <w:i/>
        </w:rPr>
        <w:t>aktiv</w:t>
      </w:r>
      <w:r w:rsidR="00753B87">
        <w:rPr>
          <w:i/>
        </w:rPr>
        <w:t>a</w:t>
      </w:r>
      <w:r w:rsidR="007D0C56" w:rsidRPr="007D0C56">
        <w:t xml:space="preserve"> (pro </w:t>
      </w:r>
      <w:r w:rsidR="007D0C56" w:rsidRPr="00C02BD5">
        <w:rPr>
          <w:i/>
        </w:rPr>
        <w:t>klíčové podpůrné systémy</w:t>
      </w:r>
      <w:r w:rsidR="007D0C56" w:rsidRPr="007D0C56">
        <w:t>)</w:t>
      </w:r>
      <w:r w:rsidR="00915BE1" w:rsidRPr="00C02BD5">
        <w:t>.</w:t>
      </w:r>
      <w:r w:rsidR="00BC1019">
        <w:t xml:space="preserve"> Minimálně musí být zaznamenávány události uvedené v </w:t>
      </w:r>
      <w:r w:rsidR="0012198F">
        <w:t xml:space="preserve">odstavci </w:t>
      </w:r>
      <w:r w:rsidR="00BC1019">
        <w:fldChar w:fldCharType="begin"/>
      </w:r>
      <w:r w:rsidR="00BC1019">
        <w:instrText xml:space="preserve"> REF _Ref421285013 \r \h </w:instrText>
      </w:r>
      <w:r w:rsidR="00DA60FC">
        <w:instrText xml:space="preserve"> \* MERGEFORMAT </w:instrText>
      </w:r>
      <w:r w:rsidR="00BC1019">
        <w:fldChar w:fldCharType="separate"/>
      </w:r>
      <w:r w:rsidR="001A7908">
        <w:t>(10)</w:t>
      </w:r>
      <w:r w:rsidR="00BC1019">
        <w:fldChar w:fldCharType="end"/>
      </w:r>
      <w:r w:rsidR="00BC1019">
        <w:t xml:space="preserve"> </w:t>
      </w:r>
      <w:r w:rsidR="00691ADB">
        <w:t>v</w:t>
      </w:r>
      <w:r w:rsidR="00BC1019">
        <w:t xml:space="preserve"> rozsahu uvedeném v </w:t>
      </w:r>
      <w:r w:rsidR="0012198F">
        <w:t>odstavci</w:t>
      </w:r>
      <w:r w:rsidR="0012198F" w:rsidDel="0012198F">
        <w:t xml:space="preserve"> </w:t>
      </w:r>
      <w:r w:rsidR="00BC1019">
        <w:fldChar w:fldCharType="begin"/>
      </w:r>
      <w:r w:rsidR="00BC1019">
        <w:instrText xml:space="preserve"> REF _Ref421285024 \r \h </w:instrText>
      </w:r>
      <w:r w:rsidR="00DA60FC">
        <w:instrText xml:space="preserve"> \* MERGEFORMAT </w:instrText>
      </w:r>
      <w:r w:rsidR="00BC1019">
        <w:fldChar w:fldCharType="separate"/>
      </w:r>
      <w:r w:rsidR="001A7908">
        <w:t>(11)</w:t>
      </w:r>
      <w:r w:rsidR="00BC1019">
        <w:fldChar w:fldCharType="end"/>
      </w:r>
      <w:r w:rsidR="00BC1019">
        <w:t>.</w:t>
      </w:r>
    </w:p>
    <w:p w14:paraId="04FEEF56" w14:textId="3F323483" w:rsidR="00915BE1" w:rsidRDefault="00915BE1" w:rsidP="00DA60FC">
      <w:pPr>
        <w:pStyle w:val="Bodpedpisu"/>
      </w:pPr>
      <w:r>
        <w:lastRenderedPageBreak/>
        <w:t xml:space="preserve">Pro </w:t>
      </w:r>
      <w:r w:rsidR="00185775" w:rsidRPr="00C02BD5">
        <w:rPr>
          <w:i/>
        </w:rPr>
        <w:t>běžné informační systémy</w:t>
      </w:r>
      <w:r w:rsidR="00222A35">
        <w:rPr>
          <w:i/>
        </w:rPr>
        <w:t xml:space="preserve"> </w:t>
      </w:r>
      <w:r>
        <w:t>může být definován seznam událostí, které jsou zaznamenávány</w:t>
      </w:r>
      <w:r w:rsidR="007B7F08">
        <w:t>, vč.</w:t>
      </w:r>
      <w:r>
        <w:t xml:space="preserve"> způsob</w:t>
      </w:r>
      <w:r w:rsidR="007B7F08">
        <w:t>u</w:t>
      </w:r>
      <w:r>
        <w:t xml:space="preserve"> jejich ukládání. Pokud seznam definován není, musí být zaznamenávány události uvedené v </w:t>
      </w:r>
      <w:r w:rsidR="0012198F">
        <w:t>odstavci</w:t>
      </w:r>
      <w:r w:rsidR="0012198F" w:rsidDel="0012198F">
        <w:t xml:space="preserve"> </w:t>
      </w:r>
      <w:r w:rsidR="00725874">
        <w:fldChar w:fldCharType="begin"/>
      </w:r>
      <w:r>
        <w:instrText xml:space="preserve"> REF _Ref421285013 \r \h </w:instrText>
      </w:r>
      <w:r w:rsidR="00DA60FC">
        <w:instrText xml:space="preserve"> \* MERGEFORMAT </w:instrText>
      </w:r>
      <w:r w:rsidR="00725874">
        <w:fldChar w:fldCharType="separate"/>
      </w:r>
      <w:r w:rsidR="001A7908">
        <w:t>(10)</w:t>
      </w:r>
      <w:r w:rsidR="00725874">
        <w:fldChar w:fldCharType="end"/>
      </w:r>
      <w:r>
        <w:t xml:space="preserve"> </w:t>
      </w:r>
      <w:r w:rsidR="00691ADB">
        <w:t>v</w:t>
      </w:r>
      <w:r>
        <w:t xml:space="preserve"> rozsahu uvedeném v </w:t>
      </w:r>
      <w:r w:rsidR="0012198F">
        <w:t>odstavci</w:t>
      </w:r>
      <w:r w:rsidR="0012198F" w:rsidDel="0012198F">
        <w:t xml:space="preserve"> </w:t>
      </w:r>
      <w:r w:rsidR="00725874">
        <w:fldChar w:fldCharType="begin"/>
      </w:r>
      <w:r>
        <w:instrText xml:space="preserve"> REF _Ref421285024 \r \h </w:instrText>
      </w:r>
      <w:r w:rsidR="00DA60FC">
        <w:instrText xml:space="preserve"> \* MERGEFORMAT </w:instrText>
      </w:r>
      <w:r w:rsidR="00725874">
        <w:fldChar w:fldCharType="separate"/>
      </w:r>
      <w:r w:rsidR="001A7908">
        <w:t>(11)</w:t>
      </w:r>
      <w:r w:rsidR="00725874">
        <w:fldChar w:fldCharType="end"/>
      </w:r>
      <w:r>
        <w:t>.</w:t>
      </w:r>
    </w:p>
    <w:p w14:paraId="43307987" w14:textId="1C8A32DE" w:rsidR="00D9618A" w:rsidRDefault="00691ADB" w:rsidP="00DA60FC">
      <w:pPr>
        <w:pStyle w:val="Bodpedpisu"/>
      </w:pPr>
      <w:bookmarkStart w:id="6" w:name="_Ref421285013"/>
      <w:r>
        <w:t>I</w:t>
      </w:r>
      <w:r w:rsidR="00EA1525">
        <w:t xml:space="preserve">nformační systémy musí vytvářet záznamy </w:t>
      </w:r>
      <w:r w:rsidR="00206DBF">
        <w:t>o</w:t>
      </w:r>
      <w:r w:rsidR="00EA1525">
        <w:t xml:space="preserve"> následujících událostech:</w:t>
      </w:r>
      <w:bookmarkEnd w:id="6"/>
    </w:p>
    <w:p w14:paraId="35B30E3B" w14:textId="77777777" w:rsidR="00D9618A" w:rsidRDefault="00D9618A" w:rsidP="00DA60FC">
      <w:pPr>
        <w:pStyle w:val="Bodpedpisu2urovne"/>
      </w:pPr>
      <w:r>
        <w:t xml:space="preserve">přihlášení a odhlášení </w:t>
      </w:r>
      <w:r w:rsidR="00B11E25" w:rsidRPr="00C02BD5">
        <w:rPr>
          <w:i/>
        </w:rPr>
        <w:t>s</w:t>
      </w:r>
      <w:r w:rsidR="00EA1525" w:rsidRPr="00C02BD5">
        <w:rPr>
          <w:i/>
        </w:rPr>
        <w:t>právců IS</w:t>
      </w:r>
      <w:r>
        <w:t>,</w:t>
      </w:r>
    </w:p>
    <w:p w14:paraId="3135AD46" w14:textId="3D7D2D1C" w:rsidR="00EA1525" w:rsidRDefault="00EA1525" w:rsidP="00DA60FC">
      <w:pPr>
        <w:pStyle w:val="Bodpedpisu2urovne"/>
      </w:pPr>
      <w:r>
        <w:t>přihlášení</w:t>
      </w:r>
      <w:r w:rsidR="00CD4D6D">
        <w:t>,</w:t>
      </w:r>
      <w:r>
        <w:t xml:space="preserve"> a pokud je to technicky možné</w:t>
      </w:r>
      <w:r w:rsidR="007B7F08">
        <w:t>,</w:t>
      </w:r>
      <w:r>
        <w:t xml:space="preserve"> i odhlášení uživatelů,</w:t>
      </w:r>
    </w:p>
    <w:p w14:paraId="734526FA" w14:textId="77777777" w:rsidR="00CD4D6D" w:rsidRDefault="00CD4D6D" w:rsidP="00DA60FC">
      <w:pPr>
        <w:pStyle w:val="Bodpedpisu2urovne"/>
      </w:pPr>
      <w:r>
        <w:t>použití mechanismů identifikace a autentizace včetně změny údajů, které slouží k přihlášení,</w:t>
      </w:r>
    </w:p>
    <w:p w14:paraId="3EF528C6" w14:textId="77777777" w:rsidR="00E209CF" w:rsidRDefault="00E209CF" w:rsidP="00DA60FC">
      <w:pPr>
        <w:pStyle w:val="Bodpedpisu2urovne"/>
      </w:pPr>
      <w:r>
        <w:t>činnosti vedoucí ke změně přístupových oprávnění,</w:t>
      </w:r>
    </w:p>
    <w:p w14:paraId="5E2A19C1" w14:textId="77777777" w:rsidR="00D9618A" w:rsidRDefault="00D9618A" w:rsidP="00DA60FC">
      <w:pPr>
        <w:pStyle w:val="Bodpedpisu2urovne"/>
      </w:pPr>
      <w:r>
        <w:t xml:space="preserve">činnosti provedené </w:t>
      </w:r>
      <w:r w:rsidR="00AA6BA7" w:rsidRPr="00C02BD5">
        <w:rPr>
          <w:i/>
        </w:rPr>
        <w:t>s</w:t>
      </w:r>
      <w:r w:rsidR="00CD4D6D" w:rsidRPr="00C02BD5">
        <w:rPr>
          <w:i/>
        </w:rPr>
        <w:t>právci IS</w:t>
      </w:r>
      <w:r>
        <w:t>,</w:t>
      </w:r>
    </w:p>
    <w:p w14:paraId="102AFB8D" w14:textId="063871FA" w:rsidR="00A83C3C" w:rsidRDefault="00A83C3C" w:rsidP="00DA60FC">
      <w:pPr>
        <w:pStyle w:val="Bodpedpisu2urovne"/>
      </w:pPr>
      <w:r>
        <w:t>přístupy k </w:t>
      </w:r>
      <w:r w:rsidR="00CC295C">
        <w:t>informacím</w:t>
      </w:r>
      <w:r w:rsidR="00691ADB">
        <w:t xml:space="preserve"> klasifikovaným stupněm </w:t>
      </w:r>
      <w:r w:rsidR="00691ADB" w:rsidRPr="00691ADB">
        <w:t>JUST-Citlivé informace</w:t>
      </w:r>
      <w:r w:rsidR="00CC295C">
        <w:t xml:space="preserve"> nebo vyšším</w:t>
      </w:r>
      <w:r>
        <w:t>,</w:t>
      </w:r>
    </w:p>
    <w:p w14:paraId="5C00FC0E" w14:textId="77777777" w:rsidR="00D9618A" w:rsidRDefault="00D9618A" w:rsidP="00DA60FC">
      <w:pPr>
        <w:pStyle w:val="Bodpedpisu2urovne"/>
      </w:pPr>
      <w:r>
        <w:t xml:space="preserve">neúspěšné </w:t>
      </w:r>
      <w:r w:rsidR="007E1D02">
        <w:t xml:space="preserve">akce </w:t>
      </w:r>
      <w:r>
        <w:t>uživatelů</w:t>
      </w:r>
      <w:r w:rsidR="007E1D02">
        <w:t xml:space="preserve"> (včetně neprovedení akce v důsledku nedostatku přístupových oprávnění)</w:t>
      </w:r>
      <w:r>
        <w:t>,</w:t>
      </w:r>
    </w:p>
    <w:p w14:paraId="2CD288E4" w14:textId="77777777" w:rsidR="00D9618A" w:rsidRDefault="00D9618A" w:rsidP="00DA60FC">
      <w:pPr>
        <w:pStyle w:val="Bodpedpisu2urovne"/>
      </w:pPr>
      <w:r>
        <w:t xml:space="preserve">zahájení a ukončení činností </w:t>
      </w:r>
      <w:r w:rsidR="007E1D02">
        <w:t>komponent IS</w:t>
      </w:r>
      <w:r>
        <w:t>,</w:t>
      </w:r>
    </w:p>
    <w:p w14:paraId="23DA6A92" w14:textId="77777777" w:rsidR="00D9618A" w:rsidRDefault="00D9618A" w:rsidP="00DA60FC">
      <w:pPr>
        <w:pStyle w:val="Bodpedpisu2urovne"/>
      </w:pPr>
      <w:r>
        <w:t xml:space="preserve">automatická varovná nebo chybová hlášení </w:t>
      </w:r>
      <w:r w:rsidR="00E209CF">
        <w:t>komponent IS</w:t>
      </w:r>
      <w:r w:rsidR="00A83C3C">
        <w:t>,</w:t>
      </w:r>
    </w:p>
    <w:p w14:paraId="0D37316B" w14:textId="77777777" w:rsidR="00A83C3C" w:rsidRDefault="00A83C3C" w:rsidP="00DA60FC">
      <w:pPr>
        <w:pStyle w:val="Bodpedpisu2urovne"/>
      </w:pPr>
      <w:r>
        <w:t>záznamy o útocích vyhodnocených aktivními prvky,</w:t>
      </w:r>
    </w:p>
    <w:p w14:paraId="196F8933" w14:textId="77777777" w:rsidR="00A83C3C" w:rsidRDefault="00D9618A" w:rsidP="00DA60FC">
      <w:pPr>
        <w:pStyle w:val="Bodpedpisu2urovne"/>
      </w:pPr>
      <w:r>
        <w:t xml:space="preserve">přístupy k záznamům </w:t>
      </w:r>
      <w:r w:rsidR="00A83C3C">
        <w:t>a operace se záznamy o provozu IS (úspěšné i neúspěšné)</w:t>
      </w:r>
      <w:r w:rsidR="00A4084C">
        <w:t>,</w:t>
      </w:r>
    </w:p>
    <w:p w14:paraId="66EF2D43" w14:textId="77777777" w:rsidR="00D9618A" w:rsidRDefault="00D9618A" w:rsidP="00DA60FC">
      <w:pPr>
        <w:pStyle w:val="Bodpedpisu2urovne"/>
      </w:pPr>
      <w:r>
        <w:t xml:space="preserve">nastavení </w:t>
      </w:r>
      <w:r w:rsidR="00A83C3C">
        <w:t>komponent v oblasti vytváření, přenosu a zpracování záznamů</w:t>
      </w:r>
      <w:r w:rsidR="00222A35">
        <w:t>,</w:t>
      </w:r>
      <w:r w:rsidR="00A4084C">
        <w:t xml:space="preserve"> a</w:t>
      </w:r>
    </w:p>
    <w:p w14:paraId="00A844FA" w14:textId="77777777" w:rsidR="00A4084C" w:rsidRDefault="00A4084C" w:rsidP="00DA60FC">
      <w:pPr>
        <w:pStyle w:val="Bodpedpisu2urovne"/>
      </w:pPr>
      <w:r>
        <w:t xml:space="preserve">změny zdrojového kódu </w:t>
      </w:r>
      <w:r w:rsidR="00916C4A">
        <w:t>vyvíjeného</w:t>
      </w:r>
      <w:r>
        <w:t xml:space="preserve"> v rámci resortu </w:t>
      </w:r>
      <w:r w:rsidR="004D2306">
        <w:t>spravedlnosti</w:t>
      </w:r>
      <w:r>
        <w:t>.</w:t>
      </w:r>
    </w:p>
    <w:p w14:paraId="526AD1EF" w14:textId="3E793F64" w:rsidR="00611D2A" w:rsidRDefault="00611D2A" w:rsidP="00DA60FC">
      <w:pPr>
        <w:pStyle w:val="Bodpedpisu"/>
      </w:pPr>
      <w:bookmarkStart w:id="7" w:name="_Ref421285024"/>
      <w:r>
        <w:t xml:space="preserve">Z obsahu informací </w:t>
      </w:r>
      <w:r w:rsidR="00A83C3C">
        <w:t xml:space="preserve">uchovávaných v záznamech </w:t>
      </w:r>
      <w:r>
        <w:t>musí být zřejmé</w:t>
      </w:r>
      <w:r w:rsidR="00222A35">
        <w:t>,</w:t>
      </w:r>
      <w:r>
        <w:t xml:space="preserve"> kdy, kdo, co požadoval, co v systému dělal a jaký byl výsledek činnosti. </w:t>
      </w:r>
      <w:r w:rsidR="00A83C3C">
        <w:t xml:space="preserve">Proto tyto </w:t>
      </w:r>
      <w:r>
        <w:t xml:space="preserve">informace musí </w:t>
      </w:r>
      <w:r w:rsidR="006C21B4">
        <w:t xml:space="preserve">minimálně </w:t>
      </w:r>
      <w:r>
        <w:t>obsahovat:</w:t>
      </w:r>
      <w:bookmarkEnd w:id="7"/>
    </w:p>
    <w:p w14:paraId="6704909E" w14:textId="77777777" w:rsidR="00611D2A" w:rsidRDefault="00611D2A" w:rsidP="00DA60FC">
      <w:pPr>
        <w:pStyle w:val="Bodpedpisu2urovne"/>
      </w:pPr>
      <w:r>
        <w:t>datum a čas události s přesnos</w:t>
      </w:r>
      <w:r w:rsidR="00A83C3C">
        <w:t>t</w:t>
      </w:r>
      <w:r>
        <w:t>í na sekundy</w:t>
      </w:r>
      <w:r w:rsidR="00A83C3C">
        <w:t>,</w:t>
      </w:r>
    </w:p>
    <w:p w14:paraId="352CFE0D" w14:textId="77777777" w:rsidR="00E45FA6" w:rsidRDefault="00E45FA6" w:rsidP="00DA60FC">
      <w:pPr>
        <w:pStyle w:val="Bodpedpisu2urovne"/>
      </w:pPr>
      <w:r>
        <w:t>informace o typu či popisu události,</w:t>
      </w:r>
    </w:p>
    <w:p w14:paraId="1A1B0DD8" w14:textId="79D43F58" w:rsidR="00E45FA6" w:rsidRDefault="00E45FA6" w:rsidP="00DA60FC">
      <w:pPr>
        <w:pStyle w:val="Bodpedpisu2urovne"/>
      </w:pPr>
      <w:r>
        <w:t>identifikac</w:t>
      </w:r>
      <w:r w:rsidR="00EC6076">
        <w:t>i</w:t>
      </w:r>
      <w:r>
        <w:t xml:space="preserve"> aktiva, kter</w:t>
      </w:r>
      <w:r w:rsidR="00EC6076">
        <w:t>é</w:t>
      </w:r>
      <w:r>
        <w:t xml:space="preserve"> činnost zaznamenalo,</w:t>
      </w:r>
    </w:p>
    <w:p w14:paraId="1AEED822" w14:textId="77777777" w:rsidR="00E45FA6" w:rsidRDefault="00E45FA6" w:rsidP="00DA60FC">
      <w:pPr>
        <w:pStyle w:val="Bodpedpisu2urovne"/>
      </w:pPr>
      <w:r>
        <w:t>jednoznačnou identifikaci účtu, pod kterým byla činnost provedena,</w:t>
      </w:r>
    </w:p>
    <w:p w14:paraId="57E660D3" w14:textId="5E8F1E55" w:rsidR="00E45FA6" w:rsidRDefault="00E45FA6" w:rsidP="00DA60FC">
      <w:pPr>
        <w:pStyle w:val="Bodpedpisu2urovne"/>
      </w:pPr>
      <w:r>
        <w:t>jednoznačnou síťovou identifikaci zařízení původce (nezávisle na skutečnosti, zda je skryté za překladem adres)</w:t>
      </w:r>
      <w:r w:rsidR="00222A35">
        <w:t>,</w:t>
      </w:r>
      <w:r>
        <w:t xml:space="preserve"> a</w:t>
      </w:r>
    </w:p>
    <w:p w14:paraId="4D516603" w14:textId="200D35F4" w:rsidR="00FF08B1" w:rsidRDefault="00E45FA6" w:rsidP="00B858ED">
      <w:pPr>
        <w:pStyle w:val="Bodpedpisu2urovne"/>
      </w:pPr>
      <w:r>
        <w:t>výsledek události – úspěšnost nebo neúspěšnost činnosti.</w:t>
      </w:r>
    </w:p>
    <w:p w14:paraId="46C36D36" w14:textId="77777777" w:rsidR="00A47C1A" w:rsidRDefault="00A47C1A" w:rsidP="00A47C1A">
      <w:pPr>
        <w:pStyle w:val="Nadpis2"/>
      </w:pPr>
      <w:bookmarkStart w:id="8" w:name="_Toc103007931"/>
      <w:r>
        <w:t xml:space="preserve">Uložení </w:t>
      </w:r>
      <w:r w:rsidR="00FF08B1">
        <w:t>záznamů</w:t>
      </w:r>
      <w:r w:rsidR="002F0506">
        <w:t xml:space="preserve"> a archivace</w:t>
      </w:r>
      <w:bookmarkEnd w:id="8"/>
    </w:p>
    <w:p w14:paraId="52418E94" w14:textId="77777777" w:rsidR="00972031" w:rsidRDefault="00972031" w:rsidP="00DA60FC">
      <w:pPr>
        <w:pStyle w:val="Bodpedpisu"/>
      </w:pPr>
      <w:r w:rsidRPr="00C02BD5">
        <w:rPr>
          <w:i/>
        </w:rPr>
        <w:t>Centrální úložiště bezpečnostních logů</w:t>
      </w:r>
      <w:r w:rsidRPr="00972031">
        <w:t xml:space="preserve"> musí splnit požadavky kladené na </w:t>
      </w:r>
      <w:r w:rsidRPr="00C02BD5">
        <w:rPr>
          <w:i/>
        </w:rPr>
        <w:t>klíčové podpůrné systémy</w:t>
      </w:r>
      <w:r w:rsidRPr="00972031">
        <w:t>.</w:t>
      </w:r>
    </w:p>
    <w:p w14:paraId="15EE63BA" w14:textId="21F0C14F" w:rsidR="00FF08B1" w:rsidRPr="00C02BD5" w:rsidRDefault="00FF08B1" w:rsidP="00DA60FC">
      <w:pPr>
        <w:pStyle w:val="Bodpedpisu"/>
      </w:pPr>
      <w:r w:rsidRPr="00C02BD5">
        <w:t xml:space="preserve">Záznamy o událostech </w:t>
      </w:r>
      <w:r w:rsidR="00331838" w:rsidRPr="00C02BD5">
        <w:rPr>
          <w:i/>
        </w:rPr>
        <w:t>klíčových informačních systémů</w:t>
      </w:r>
      <w:r w:rsidR="00222A35">
        <w:rPr>
          <w:i/>
        </w:rPr>
        <w:t xml:space="preserve"> </w:t>
      </w:r>
      <w:r w:rsidR="00331838" w:rsidRPr="0027080D">
        <w:t xml:space="preserve">určených jako </w:t>
      </w:r>
      <w:r w:rsidR="00517F72">
        <w:t xml:space="preserve">IS </w:t>
      </w:r>
      <w:r w:rsidR="00331838" w:rsidRPr="0027080D">
        <w:t xml:space="preserve">KII </w:t>
      </w:r>
      <w:r w:rsidR="00331838" w:rsidRPr="00331838">
        <w:t xml:space="preserve">nebo </w:t>
      </w:r>
      <w:r w:rsidR="00331838" w:rsidRPr="00C02BD5">
        <w:rPr>
          <w:i/>
        </w:rPr>
        <w:t>klíčových podpůrných systémů</w:t>
      </w:r>
      <w:r w:rsidR="00222A35">
        <w:rPr>
          <w:i/>
        </w:rPr>
        <w:t xml:space="preserve"> </w:t>
      </w:r>
      <w:r w:rsidRPr="00C02BD5">
        <w:t>musí být uložen</w:t>
      </w:r>
      <w:r w:rsidR="00EC6076">
        <w:t>y</w:t>
      </w:r>
      <w:r w:rsidRPr="00C02BD5">
        <w:t xml:space="preserve"> na dvou </w:t>
      </w:r>
      <w:r w:rsidR="002F0506" w:rsidRPr="00C02BD5">
        <w:t xml:space="preserve">navzájem nezávislých úložištích ve dvou lokalitách, přičemž jedním uložištěm musí být </w:t>
      </w:r>
      <w:r w:rsidR="00E373C2" w:rsidRPr="00C02BD5">
        <w:rPr>
          <w:i/>
        </w:rPr>
        <w:t>c</w:t>
      </w:r>
      <w:r w:rsidR="002F0506" w:rsidRPr="00C02BD5">
        <w:rPr>
          <w:i/>
        </w:rPr>
        <w:t xml:space="preserve">entrální </w:t>
      </w:r>
      <w:r w:rsidR="00DD3AEF" w:rsidRPr="00C02BD5">
        <w:rPr>
          <w:i/>
        </w:rPr>
        <w:t>úložiště bezpečnostních logů</w:t>
      </w:r>
      <w:r w:rsidR="00DD3AEF" w:rsidRPr="00C02BD5">
        <w:t>.</w:t>
      </w:r>
    </w:p>
    <w:p w14:paraId="75749309" w14:textId="46658046" w:rsidR="002F0506" w:rsidRPr="00C02BD5" w:rsidRDefault="002F0506" w:rsidP="00DA60FC">
      <w:pPr>
        <w:pStyle w:val="Bodpedpisu"/>
      </w:pPr>
      <w:r w:rsidRPr="00C02BD5">
        <w:t xml:space="preserve">Záznamy o událostech </w:t>
      </w:r>
      <w:r w:rsidR="00331838" w:rsidRPr="0027080D">
        <w:rPr>
          <w:i/>
        </w:rPr>
        <w:t>klíčových informačních systémů</w:t>
      </w:r>
      <w:r w:rsidR="00222A35">
        <w:rPr>
          <w:i/>
        </w:rPr>
        <w:t xml:space="preserve"> </w:t>
      </w:r>
      <w:r w:rsidRPr="00C02BD5">
        <w:t>určených jako VIS musí být uložen</w:t>
      </w:r>
      <w:r w:rsidR="00EC6076">
        <w:t>y</w:t>
      </w:r>
      <w:r w:rsidRPr="00C02BD5">
        <w:t xml:space="preserve"> ve dvou navzájem nezávislých úložištích, přičemž jedním uložištěm musí být </w:t>
      </w:r>
      <w:r w:rsidR="00E373C2" w:rsidRPr="00C02BD5">
        <w:rPr>
          <w:i/>
        </w:rPr>
        <w:t>c</w:t>
      </w:r>
      <w:r w:rsidR="00DD3AEF" w:rsidRPr="00C02BD5">
        <w:rPr>
          <w:i/>
        </w:rPr>
        <w:t>entrální úložiště bezpečnostních logů</w:t>
      </w:r>
      <w:r w:rsidR="00DD3AEF" w:rsidRPr="00C02BD5">
        <w:t>.</w:t>
      </w:r>
    </w:p>
    <w:p w14:paraId="1439B084" w14:textId="77777777" w:rsidR="002F0506" w:rsidRDefault="002F0506" w:rsidP="00DA60FC">
      <w:pPr>
        <w:pStyle w:val="Bodpedpisu"/>
      </w:pPr>
      <w:r>
        <w:lastRenderedPageBreak/>
        <w:t>Uložené záznamy musí být chráněny proti neoprávněnému vymazání nebo neoprávněné modifikaci.</w:t>
      </w:r>
    </w:p>
    <w:p w14:paraId="04356F54" w14:textId="1EAD43BE" w:rsidR="00FF08B1" w:rsidRPr="00206DBF" w:rsidRDefault="00FF08B1" w:rsidP="00DA60FC">
      <w:pPr>
        <w:pStyle w:val="Bodpedpisu"/>
      </w:pPr>
      <w:r>
        <w:t>Minimální doba uložení záznamů a způsob jejich archivace je uveden v </w:t>
      </w:r>
      <w:r w:rsidR="00EC6076">
        <w:t>dokumentu</w:t>
      </w:r>
      <w:r w:rsidR="00222A35">
        <w:t xml:space="preserve"> </w:t>
      </w:r>
      <w:r w:rsidR="00EC6076">
        <w:t>„</w:t>
      </w:r>
      <w:r w:rsidRPr="009E084B">
        <w:t>Politika dlouhodobého ukládání a archivace informací</w:t>
      </w:r>
      <w:r w:rsidR="00EC6076">
        <w:t>“</w:t>
      </w:r>
      <w:r w:rsidRPr="00206DBF">
        <w:t>.</w:t>
      </w:r>
    </w:p>
    <w:p w14:paraId="10FCA5E9" w14:textId="77777777" w:rsidR="00337413" w:rsidRDefault="00337413" w:rsidP="00337413">
      <w:pPr>
        <w:pStyle w:val="Nadpis2"/>
      </w:pPr>
      <w:bookmarkStart w:id="9" w:name="_Toc20175168"/>
      <w:bookmarkStart w:id="10" w:name="_Toc103007932"/>
      <w:bookmarkEnd w:id="9"/>
      <w:r>
        <w:t>Synchronizace hodin</w:t>
      </w:r>
      <w:bookmarkEnd w:id="10"/>
    </w:p>
    <w:p w14:paraId="47759E8E" w14:textId="77777777" w:rsidR="002F0506" w:rsidRDefault="002F0506" w:rsidP="00DA60FC">
      <w:pPr>
        <w:pStyle w:val="Bodpedpisu"/>
      </w:pPr>
      <w:r>
        <w:t xml:space="preserve">Komponenty IS vytvářejících záznamy potenciálně související s kybernetickými bezpečnostními událostmi musí být napojeny na zdroj jednotného času </w:t>
      </w:r>
      <w:r w:rsidR="00581484">
        <w:t xml:space="preserve">(navázaném na UTC) </w:t>
      </w:r>
      <w:r>
        <w:t xml:space="preserve">a s tímto zdrojem musí být </w:t>
      </w:r>
      <w:r w:rsidR="00581484">
        <w:t xml:space="preserve">minimálně jednou za 24 </w:t>
      </w:r>
      <w:r w:rsidR="00FD7D42">
        <w:t xml:space="preserve">hodin </w:t>
      </w:r>
      <w:r>
        <w:t>synchronizovány.</w:t>
      </w:r>
    </w:p>
    <w:p w14:paraId="06508F4C" w14:textId="77777777" w:rsidR="002F0506" w:rsidRPr="00FE1442" w:rsidRDefault="00D2443B" w:rsidP="00DA60FC">
      <w:pPr>
        <w:pStyle w:val="Bodpedpisu"/>
      </w:pPr>
      <w:r w:rsidRPr="00C02BD5">
        <w:t xml:space="preserve">Na komponentách </w:t>
      </w:r>
      <w:r w:rsidR="00FE1442" w:rsidRPr="004577C5">
        <w:rPr>
          <w:i/>
        </w:rPr>
        <w:t xml:space="preserve">klíčových informačních systémů </w:t>
      </w:r>
      <w:r w:rsidR="00FE1442" w:rsidRPr="00C02BD5">
        <w:t xml:space="preserve">nebo </w:t>
      </w:r>
      <w:r w:rsidR="00FE1442" w:rsidRPr="004577C5">
        <w:rPr>
          <w:i/>
        </w:rPr>
        <w:t>klíčových podpůrných systémů</w:t>
      </w:r>
      <w:r w:rsidR="00222A35">
        <w:rPr>
          <w:i/>
        </w:rPr>
        <w:t xml:space="preserve"> </w:t>
      </w:r>
      <w:r w:rsidRPr="00C02BD5">
        <w:t>musí být synchronizace času monitorována automatizovanými prostředky.</w:t>
      </w:r>
    </w:p>
    <w:p w14:paraId="5B9604B0" w14:textId="77777777" w:rsidR="00337413" w:rsidRDefault="00337413" w:rsidP="00337413">
      <w:pPr>
        <w:pStyle w:val="Nadpis1"/>
      </w:pPr>
      <w:bookmarkStart w:id="11" w:name="_Toc103007933"/>
      <w:r>
        <w:t>Vyhodnocení událostí</w:t>
      </w:r>
      <w:bookmarkEnd w:id="11"/>
    </w:p>
    <w:p w14:paraId="253EC8FA" w14:textId="77777777" w:rsidR="00337413" w:rsidRDefault="00963A91" w:rsidP="00337413">
      <w:pPr>
        <w:pStyle w:val="Nadpis2"/>
      </w:pPr>
      <w:bookmarkStart w:id="12" w:name="_Toc103007934"/>
      <w:r>
        <w:t>Řízení p</w:t>
      </w:r>
      <w:r w:rsidR="00337413">
        <w:t>řístup</w:t>
      </w:r>
      <w:r w:rsidR="00EC6076">
        <w:t>u</w:t>
      </w:r>
      <w:r>
        <w:t xml:space="preserve"> k</w:t>
      </w:r>
      <w:r w:rsidR="002959BC">
        <w:t> </w:t>
      </w:r>
      <w:r>
        <w:t>záznamům</w:t>
      </w:r>
      <w:bookmarkEnd w:id="12"/>
    </w:p>
    <w:p w14:paraId="74B0EE04" w14:textId="77777777" w:rsidR="002959BC" w:rsidRDefault="002959BC" w:rsidP="00DA60FC">
      <w:pPr>
        <w:pStyle w:val="Bodpedpisu"/>
      </w:pPr>
      <w:r>
        <w:t>Přístup k záznamům musí být řízen (přístup musí být omezen, musí být kontrolován a monitorován) a musí být umožněn pouze oprávněným osobám. Pracovník, jehož činnost je zaznamenávána, nesmí mít možnost smazat nebo upravovat uložené záznamy.</w:t>
      </w:r>
    </w:p>
    <w:p w14:paraId="42A80F6E" w14:textId="77777777" w:rsidR="002959BC" w:rsidRDefault="002959BC" w:rsidP="00DA60FC">
      <w:pPr>
        <w:pStyle w:val="Bodpedpisu"/>
      </w:pPr>
      <w:r>
        <w:t>Přístup</w:t>
      </w:r>
      <w:r w:rsidR="000551BA">
        <w:t>y</w:t>
      </w:r>
      <w:r>
        <w:t xml:space="preserve"> k záznamům uloženým v</w:t>
      </w:r>
      <w:r w:rsidR="00222A35">
        <w:t xml:space="preserve"> </w:t>
      </w:r>
      <w:r w:rsidR="00E373C2" w:rsidRPr="00C02BD5">
        <w:rPr>
          <w:i/>
        </w:rPr>
        <w:t>c</w:t>
      </w:r>
      <w:r w:rsidR="00C359E1" w:rsidRPr="00C02BD5">
        <w:rPr>
          <w:i/>
        </w:rPr>
        <w:t>entrální</w:t>
      </w:r>
      <w:r w:rsidR="00E373C2" w:rsidRPr="00C02BD5">
        <w:rPr>
          <w:i/>
        </w:rPr>
        <w:t>m</w:t>
      </w:r>
      <w:r w:rsidR="00C359E1" w:rsidRPr="00C02BD5">
        <w:rPr>
          <w:i/>
        </w:rPr>
        <w:t xml:space="preserve"> úložišt</w:t>
      </w:r>
      <w:r w:rsidR="00E373C2" w:rsidRPr="00C02BD5">
        <w:rPr>
          <w:i/>
        </w:rPr>
        <w:t>i</w:t>
      </w:r>
      <w:r w:rsidR="00C359E1" w:rsidRPr="00C02BD5">
        <w:rPr>
          <w:i/>
        </w:rPr>
        <w:t xml:space="preserve"> bezpečnostních logů</w:t>
      </w:r>
      <w:r w:rsidR="00222A35">
        <w:rPr>
          <w:i/>
        </w:rPr>
        <w:t xml:space="preserve"> </w:t>
      </w:r>
      <w:r w:rsidRPr="002959BC">
        <w:t xml:space="preserve">musí být </w:t>
      </w:r>
      <w:r>
        <w:t>zaznamenává</w:t>
      </w:r>
      <w:r w:rsidR="00C23370">
        <w:t>ny</w:t>
      </w:r>
      <w:r w:rsidRPr="002959BC">
        <w:t>.</w:t>
      </w:r>
    </w:p>
    <w:p w14:paraId="4464D217" w14:textId="29AD7F11" w:rsidR="002959BC" w:rsidRDefault="002959BC" w:rsidP="00DA60FC">
      <w:pPr>
        <w:pStyle w:val="Bodpedpisu"/>
      </w:pPr>
      <w:bookmarkStart w:id="13" w:name="_Ref421532858"/>
      <w:r>
        <w:t xml:space="preserve">Přístup k záznamům uloženým ve zdrojovém IS </w:t>
      </w:r>
      <w:r w:rsidR="00F81C16">
        <w:t>schvaluje</w:t>
      </w:r>
      <w:r w:rsidR="00222A35">
        <w:t xml:space="preserve"> </w:t>
      </w:r>
      <w:r w:rsidR="00E373C2" w:rsidRPr="00C02BD5">
        <w:rPr>
          <w:i/>
        </w:rPr>
        <w:t xml:space="preserve">garant </w:t>
      </w:r>
      <w:r w:rsidR="00753B87" w:rsidRPr="00C02BD5">
        <w:rPr>
          <w:i/>
        </w:rPr>
        <w:t>primární</w:t>
      </w:r>
      <w:r w:rsidR="00753B87">
        <w:rPr>
          <w:i/>
        </w:rPr>
        <w:t>ho</w:t>
      </w:r>
      <w:r w:rsidR="00753B87" w:rsidRPr="00C02BD5">
        <w:rPr>
          <w:i/>
        </w:rPr>
        <w:t xml:space="preserve"> </w:t>
      </w:r>
      <w:r w:rsidR="00E373C2" w:rsidRPr="00C02BD5">
        <w:rPr>
          <w:i/>
        </w:rPr>
        <w:t>aktiv</w:t>
      </w:r>
      <w:r w:rsidR="00753B87">
        <w:rPr>
          <w:i/>
        </w:rPr>
        <w:t>a</w:t>
      </w:r>
      <w:r w:rsidR="00E373C2" w:rsidRPr="00E373C2">
        <w:t xml:space="preserve"> (pro </w:t>
      </w:r>
      <w:r w:rsidR="00E373C2" w:rsidRPr="004577C5">
        <w:rPr>
          <w:i/>
        </w:rPr>
        <w:t xml:space="preserve">klíčové </w:t>
      </w:r>
      <w:r w:rsidR="00E373C2" w:rsidRPr="00C02BD5">
        <w:rPr>
          <w:i/>
        </w:rPr>
        <w:t>informační systémy</w:t>
      </w:r>
      <w:r w:rsidR="00E373C2" w:rsidRPr="00E373C2">
        <w:t>)</w:t>
      </w:r>
      <w:r w:rsidR="00EC6076">
        <w:t>,</w:t>
      </w:r>
      <w:r w:rsidR="00E373C2" w:rsidRPr="00E373C2">
        <w:t xml:space="preserve"> resp. </w:t>
      </w:r>
      <w:r w:rsidR="00E373C2" w:rsidRPr="00C02BD5">
        <w:rPr>
          <w:i/>
        </w:rPr>
        <w:t xml:space="preserve">garant </w:t>
      </w:r>
      <w:r w:rsidR="00753B87" w:rsidRPr="00C02BD5">
        <w:rPr>
          <w:i/>
        </w:rPr>
        <w:t>podpůrn</w:t>
      </w:r>
      <w:r w:rsidR="00753B87">
        <w:rPr>
          <w:i/>
        </w:rPr>
        <w:t>ého</w:t>
      </w:r>
      <w:r w:rsidR="00753B87" w:rsidRPr="00C02BD5">
        <w:rPr>
          <w:i/>
        </w:rPr>
        <w:t xml:space="preserve"> </w:t>
      </w:r>
      <w:r w:rsidR="00E373C2" w:rsidRPr="00C02BD5">
        <w:rPr>
          <w:i/>
        </w:rPr>
        <w:t>aktiv</w:t>
      </w:r>
      <w:r w:rsidR="00753B87">
        <w:rPr>
          <w:i/>
        </w:rPr>
        <w:t>a</w:t>
      </w:r>
      <w:r w:rsidR="00E373C2" w:rsidRPr="00E373C2">
        <w:t xml:space="preserve"> (</w:t>
      </w:r>
      <w:r w:rsidR="007E42C1">
        <w:t xml:space="preserve">pro </w:t>
      </w:r>
      <w:r w:rsidR="007E42C1" w:rsidRPr="007E42C1">
        <w:rPr>
          <w:i/>
        </w:rPr>
        <w:t>klíčové podpůrné systémy</w:t>
      </w:r>
      <w:r w:rsidR="007E42C1" w:rsidRPr="007E42C1">
        <w:t xml:space="preserve"> a </w:t>
      </w:r>
      <w:r w:rsidR="007E42C1" w:rsidRPr="007E42C1">
        <w:rPr>
          <w:i/>
        </w:rPr>
        <w:t>běžné informační systémy</w:t>
      </w:r>
      <w:r w:rsidR="00E373C2" w:rsidRPr="00E373C2">
        <w:t>)</w:t>
      </w:r>
      <w:r>
        <w:t>.</w:t>
      </w:r>
      <w:bookmarkEnd w:id="13"/>
    </w:p>
    <w:p w14:paraId="6ADCA21B" w14:textId="77777777" w:rsidR="002959BC" w:rsidRDefault="002959BC" w:rsidP="00DA60FC">
      <w:pPr>
        <w:pStyle w:val="Bodpedpisu"/>
      </w:pPr>
      <w:bookmarkStart w:id="14" w:name="_Ref421532859"/>
      <w:r>
        <w:t xml:space="preserve">Přístup k záznamům uloženým v </w:t>
      </w:r>
      <w:r w:rsidR="00E373C2" w:rsidRPr="0027080D">
        <w:rPr>
          <w:i/>
        </w:rPr>
        <w:t>centrálním úložišti bezpečnostních logů</w:t>
      </w:r>
      <w:r w:rsidR="00222A35">
        <w:rPr>
          <w:i/>
        </w:rPr>
        <w:t xml:space="preserve"> </w:t>
      </w:r>
      <w:r w:rsidR="00F81C16">
        <w:t xml:space="preserve">schvaluje </w:t>
      </w:r>
      <w:r w:rsidR="00E373C2" w:rsidRPr="00C02BD5">
        <w:rPr>
          <w:i/>
        </w:rPr>
        <w:t>m</w:t>
      </w:r>
      <w:r w:rsidR="00FD7D42" w:rsidRPr="00C02BD5">
        <w:rPr>
          <w:i/>
        </w:rPr>
        <w:t>anažer kybernetické bezpečnosti</w:t>
      </w:r>
      <w:r>
        <w:t>.</w:t>
      </w:r>
      <w:bookmarkEnd w:id="14"/>
    </w:p>
    <w:p w14:paraId="2D43D946" w14:textId="77777777" w:rsidR="00DA63E2" w:rsidRDefault="00F65667" w:rsidP="00DA60FC">
      <w:pPr>
        <w:pStyle w:val="Bodpedpisu"/>
      </w:pPr>
      <w:r>
        <w:t>Uložené záznamy nesmí být upravovány.</w:t>
      </w:r>
    </w:p>
    <w:p w14:paraId="1EF328D3" w14:textId="31472C70" w:rsidR="00337413" w:rsidRDefault="00F65667" w:rsidP="00DA60FC">
      <w:pPr>
        <w:pStyle w:val="Bodpedpisu"/>
      </w:pPr>
      <w:r>
        <w:t>Uložené záznamy mohou být smazány pouze po schválení osob</w:t>
      </w:r>
      <w:r w:rsidR="00B81A30">
        <w:t>ou</w:t>
      </w:r>
      <w:r>
        <w:t xml:space="preserve"> uveden</w:t>
      </w:r>
      <w:r w:rsidR="00B81A30">
        <w:t>ou</w:t>
      </w:r>
      <w:r>
        <w:t xml:space="preserve"> v </w:t>
      </w:r>
      <w:r w:rsidR="0012198F">
        <w:t>odstavcích</w:t>
      </w:r>
      <w:r w:rsidR="0012198F" w:rsidDel="0012198F">
        <w:t xml:space="preserve"> </w:t>
      </w:r>
      <w:r w:rsidR="00725874">
        <w:fldChar w:fldCharType="begin"/>
      </w:r>
      <w:r>
        <w:instrText xml:space="preserve"> REF _Ref421532858 \r \h </w:instrText>
      </w:r>
      <w:r w:rsidR="00DA60FC">
        <w:instrText xml:space="preserve"> \* MERGEFORMAT </w:instrText>
      </w:r>
      <w:r w:rsidR="00725874">
        <w:fldChar w:fldCharType="separate"/>
      </w:r>
      <w:r w:rsidR="001A7908">
        <w:t>(21)</w:t>
      </w:r>
      <w:r w:rsidR="00725874">
        <w:fldChar w:fldCharType="end"/>
      </w:r>
      <w:r>
        <w:t xml:space="preserve"> a </w:t>
      </w:r>
      <w:r w:rsidR="00725874">
        <w:fldChar w:fldCharType="begin"/>
      </w:r>
      <w:r>
        <w:instrText xml:space="preserve"> REF _Ref421532859 \r \h </w:instrText>
      </w:r>
      <w:r w:rsidR="00DA60FC">
        <w:instrText xml:space="preserve"> \* MERGEFORMAT </w:instrText>
      </w:r>
      <w:r w:rsidR="00725874">
        <w:fldChar w:fldCharType="separate"/>
      </w:r>
      <w:r w:rsidR="001A7908">
        <w:t>(22)</w:t>
      </w:r>
      <w:r w:rsidR="00725874">
        <w:fldChar w:fldCharType="end"/>
      </w:r>
      <w:r>
        <w:t xml:space="preserve"> a v souladu s podmínkami uvedenými v </w:t>
      </w:r>
      <w:r w:rsidR="009249E5">
        <w:t xml:space="preserve">dokumentu </w:t>
      </w:r>
      <w:r w:rsidR="00EC6076">
        <w:t>„</w:t>
      </w:r>
      <w:r w:rsidRPr="009E084B">
        <w:t>Politika dlouhodobého ukládání a archivace informací</w:t>
      </w:r>
      <w:r w:rsidR="00EC6076">
        <w:t>“</w:t>
      </w:r>
      <w:r w:rsidRPr="00206DBF">
        <w:t>.</w:t>
      </w:r>
    </w:p>
    <w:p w14:paraId="7171EAAF" w14:textId="77777777" w:rsidR="00337413" w:rsidRDefault="00337413" w:rsidP="00337413">
      <w:pPr>
        <w:pStyle w:val="Nadpis2"/>
      </w:pPr>
      <w:bookmarkStart w:id="15" w:name="_Toc103007935"/>
      <w:r>
        <w:t>Vyhodnocení událostí a notifikace</w:t>
      </w:r>
      <w:bookmarkEnd w:id="15"/>
    </w:p>
    <w:p w14:paraId="3A453914" w14:textId="77777777" w:rsidR="000827A6" w:rsidRPr="00C02BD5" w:rsidRDefault="000827A6" w:rsidP="00DA60FC">
      <w:pPr>
        <w:pStyle w:val="Bodpedpisu"/>
      </w:pPr>
      <w:bookmarkStart w:id="16" w:name="_Ref421284732"/>
      <w:r w:rsidRPr="00C02BD5">
        <w:t xml:space="preserve">Pro </w:t>
      </w:r>
      <w:r w:rsidR="000551BA" w:rsidRPr="00C02BD5">
        <w:rPr>
          <w:i/>
        </w:rPr>
        <w:t>klíčové informační systémy</w:t>
      </w:r>
      <w:r w:rsidR="000551BA" w:rsidRPr="000551BA">
        <w:t xml:space="preserve"> nebo </w:t>
      </w:r>
      <w:r w:rsidR="000551BA" w:rsidRPr="00C02BD5">
        <w:rPr>
          <w:i/>
        </w:rPr>
        <w:t>klíčové podpůrné systémy</w:t>
      </w:r>
      <w:r w:rsidR="00222A35">
        <w:rPr>
          <w:i/>
        </w:rPr>
        <w:t xml:space="preserve"> </w:t>
      </w:r>
      <w:r w:rsidRPr="00C02BD5">
        <w:t xml:space="preserve">musí být definován seznam událostí, které mají být v záznamech vyhledávány a v případě </w:t>
      </w:r>
      <w:r w:rsidR="004841B8" w:rsidRPr="0027080D">
        <w:rPr>
          <w:i/>
        </w:rPr>
        <w:t>klíčové</w:t>
      </w:r>
      <w:r w:rsidR="004841B8">
        <w:rPr>
          <w:i/>
        </w:rPr>
        <w:t>ho</w:t>
      </w:r>
      <w:r w:rsidR="004841B8" w:rsidRPr="0027080D">
        <w:rPr>
          <w:i/>
        </w:rPr>
        <w:t xml:space="preserve"> informační</w:t>
      </w:r>
      <w:r w:rsidR="004841B8">
        <w:rPr>
          <w:i/>
        </w:rPr>
        <w:t>ho systému</w:t>
      </w:r>
      <w:r w:rsidR="00222A35">
        <w:rPr>
          <w:i/>
        </w:rPr>
        <w:t xml:space="preserve"> </w:t>
      </w:r>
      <w:r w:rsidRPr="00C02BD5">
        <w:t>určeného jako KII i notifikovány, a to včetně požadované návazné akce.</w:t>
      </w:r>
    </w:p>
    <w:p w14:paraId="0CAB97B3" w14:textId="684C155F" w:rsidR="00F02478" w:rsidRPr="00C02BD5" w:rsidRDefault="000827A6" w:rsidP="00DA60FC">
      <w:pPr>
        <w:pStyle w:val="Bodpedpisu"/>
      </w:pPr>
      <w:r w:rsidRPr="00C02BD5">
        <w:t xml:space="preserve">Pro </w:t>
      </w:r>
      <w:r w:rsidR="004841B8" w:rsidRPr="00C02BD5">
        <w:rPr>
          <w:i/>
        </w:rPr>
        <w:t>běžné informační systémy</w:t>
      </w:r>
      <w:r w:rsidRPr="00C02BD5">
        <w:t xml:space="preserve"> může být definován seznam událostí, které mají být v záznamech vyhledávány, a to včetně požadované návazné akce. Pokud seznam definován není, musí být </w:t>
      </w:r>
      <w:r w:rsidR="003F5061" w:rsidRPr="00C02BD5">
        <w:t xml:space="preserve">vyhledávány </w:t>
      </w:r>
      <w:r w:rsidRPr="00C02BD5">
        <w:t xml:space="preserve">události uvedené v </w:t>
      </w:r>
      <w:r w:rsidR="0012198F">
        <w:t>odstavci</w:t>
      </w:r>
      <w:r w:rsidR="0012198F" w:rsidRPr="00C02BD5" w:rsidDel="0012198F">
        <w:t xml:space="preserve"> </w:t>
      </w:r>
      <w:bookmarkEnd w:id="16"/>
      <w:r w:rsidR="00725874" w:rsidRPr="00C02BD5">
        <w:fldChar w:fldCharType="begin"/>
      </w:r>
      <w:r w:rsidRPr="00C02BD5">
        <w:instrText xml:space="preserve"> REF _Ref421285327 \r \h </w:instrText>
      </w:r>
      <w:r w:rsidR="00DA60FC">
        <w:instrText xml:space="preserve"> \* MERGEFORMAT </w:instrText>
      </w:r>
      <w:r w:rsidR="00725874" w:rsidRPr="00C02BD5">
        <w:fldChar w:fldCharType="separate"/>
      </w:r>
      <w:r w:rsidR="001A7908">
        <w:t>(30)</w:t>
      </w:r>
      <w:r w:rsidR="00725874" w:rsidRPr="00C02BD5">
        <w:fldChar w:fldCharType="end"/>
      </w:r>
      <w:r w:rsidRPr="00C02BD5">
        <w:t>.</w:t>
      </w:r>
    </w:p>
    <w:p w14:paraId="2DE762EE" w14:textId="77777777" w:rsidR="00F65667" w:rsidRDefault="00F65667" w:rsidP="00DA60FC">
      <w:pPr>
        <w:pStyle w:val="Bodpedpisu"/>
      </w:pPr>
      <w:bookmarkStart w:id="17" w:name="_Ref421532994"/>
      <w:r>
        <w:t>Kontrola záznamů se musí řídit následujícími pravidly:</w:t>
      </w:r>
      <w:bookmarkEnd w:id="17"/>
    </w:p>
    <w:p w14:paraId="20CB0115" w14:textId="1B64BE95" w:rsidR="00E65E8C" w:rsidRPr="00C02BD5" w:rsidRDefault="00994779" w:rsidP="00DA60FC">
      <w:pPr>
        <w:pStyle w:val="Bodpedpisu2urovne"/>
      </w:pPr>
      <w:r>
        <w:lastRenderedPageBreak/>
        <w:t>z</w:t>
      </w:r>
      <w:r w:rsidR="00E65E8C" w:rsidRPr="00C02BD5">
        <w:t xml:space="preserve">a kontrolu záznamů </w:t>
      </w:r>
      <w:r w:rsidR="00FA5F1C" w:rsidRPr="00C02BD5">
        <w:rPr>
          <w:i/>
        </w:rPr>
        <w:t>klíčových informačních systémů</w:t>
      </w:r>
      <w:r w:rsidR="00222A35">
        <w:rPr>
          <w:i/>
        </w:rPr>
        <w:t xml:space="preserve"> </w:t>
      </w:r>
      <w:r w:rsidR="00FA5F1C" w:rsidRPr="00FA5F1C">
        <w:t xml:space="preserve">nebo </w:t>
      </w:r>
      <w:r w:rsidR="00FA5F1C" w:rsidRPr="00C02BD5">
        <w:rPr>
          <w:i/>
        </w:rPr>
        <w:t>klíčových podpůrných systémů</w:t>
      </w:r>
      <w:r w:rsidR="00222A35">
        <w:rPr>
          <w:i/>
        </w:rPr>
        <w:t xml:space="preserve"> </w:t>
      </w:r>
      <w:r w:rsidR="00E65E8C" w:rsidRPr="00C02BD5">
        <w:t xml:space="preserve">odpovídá </w:t>
      </w:r>
      <w:r w:rsidR="00C53C8E" w:rsidRPr="00C02BD5">
        <w:t>osoba určená</w:t>
      </w:r>
      <w:r w:rsidR="005D2D43">
        <w:t>/</w:t>
      </w:r>
      <w:r w:rsidR="008C4945">
        <w:t>jmenovaná</w:t>
      </w:r>
      <w:r w:rsidR="00C53C8E" w:rsidRPr="00C02BD5">
        <w:t xml:space="preserve"> </w:t>
      </w:r>
      <w:r w:rsidR="00FA5F1C" w:rsidRPr="00C02BD5">
        <w:rPr>
          <w:i/>
        </w:rPr>
        <w:t>manažerem kybernetické bezpečnosti</w:t>
      </w:r>
      <w:r>
        <w:rPr>
          <w:lang w:val="en-US"/>
        </w:rPr>
        <w:t xml:space="preserve">; </w:t>
      </w:r>
      <w:r>
        <w:t>t</w:t>
      </w:r>
      <w:r w:rsidR="00E65E8C" w:rsidRPr="00C02BD5">
        <w:t xml:space="preserve">ato kontrola musí </w:t>
      </w:r>
      <w:r w:rsidR="00C20155" w:rsidRPr="00C02BD5">
        <w:t>být provedena minimálně každý týden</w:t>
      </w:r>
      <w:r>
        <w:t>, a</w:t>
      </w:r>
    </w:p>
    <w:p w14:paraId="26F53415" w14:textId="4881D299" w:rsidR="00E65E8C" w:rsidRPr="00C02BD5" w:rsidRDefault="00994779" w:rsidP="00DA60FC">
      <w:pPr>
        <w:pStyle w:val="Bodpedpisu2urovne"/>
      </w:pPr>
      <w:r>
        <w:t>z</w:t>
      </w:r>
      <w:r w:rsidR="00E65E8C" w:rsidRPr="00C02BD5">
        <w:t xml:space="preserve">a kontrolu záznamů </w:t>
      </w:r>
      <w:r w:rsidR="001E03F8" w:rsidRPr="004577C5">
        <w:rPr>
          <w:i/>
        </w:rPr>
        <w:t>běžných informačních systémů</w:t>
      </w:r>
      <w:r w:rsidR="001E03F8">
        <w:t xml:space="preserve"> obsahující</w:t>
      </w:r>
      <w:r w:rsidR="00BC1019">
        <w:t>ch</w:t>
      </w:r>
      <w:r w:rsidR="001E03F8">
        <w:t xml:space="preserve"> údaje </w:t>
      </w:r>
      <w:r w:rsidR="00142FC6">
        <w:t xml:space="preserve">klasifikované stupněm </w:t>
      </w:r>
      <w:r w:rsidR="00142FC6" w:rsidRPr="00142FC6">
        <w:t xml:space="preserve">JUST-Citlivé informace </w:t>
      </w:r>
      <w:r w:rsidR="00142FC6">
        <w:t xml:space="preserve">a vyšší </w:t>
      </w:r>
      <w:r w:rsidR="00E65E8C" w:rsidRPr="00C02BD5">
        <w:t xml:space="preserve">odpovídá </w:t>
      </w:r>
      <w:r w:rsidR="00C53C8E" w:rsidRPr="00C02BD5">
        <w:t>osoba určená</w:t>
      </w:r>
      <w:r w:rsidR="005D2D43">
        <w:t>/</w:t>
      </w:r>
      <w:r w:rsidR="008C4945">
        <w:t>jmenovaná</w:t>
      </w:r>
      <w:r w:rsidR="00C53C8E" w:rsidRPr="00C02BD5">
        <w:t xml:space="preserve"> </w:t>
      </w:r>
      <w:r w:rsidR="001E03F8" w:rsidRPr="00C02BD5">
        <w:rPr>
          <w:i/>
        </w:rPr>
        <w:t>g</w:t>
      </w:r>
      <w:r w:rsidR="00E65E8C" w:rsidRPr="00C02BD5">
        <w:rPr>
          <w:i/>
        </w:rPr>
        <w:t>arant</w:t>
      </w:r>
      <w:r w:rsidR="00C53C8E" w:rsidRPr="00C02BD5">
        <w:rPr>
          <w:i/>
        </w:rPr>
        <w:t>em</w:t>
      </w:r>
      <w:r w:rsidR="00222A35">
        <w:rPr>
          <w:i/>
        </w:rPr>
        <w:t xml:space="preserve"> </w:t>
      </w:r>
      <w:r w:rsidR="00753B87" w:rsidRPr="00C02BD5">
        <w:rPr>
          <w:i/>
        </w:rPr>
        <w:t>podpůrn</w:t>
      </w:r>
      <w:r w:rsidR="00753B87">
        <w:rPr>
          <w:i/>
        </w:rPr>
        <w:t>ého</w:t>
      </w:r>
      <w:r w:rsidR="00753B87" w:rsidRPr="00C02BD5">
        <w:rPr>
          <w:i/>
        </w:rPr>
        <w:t xml:space="preserve"> </w:t>
      </w:r>
      <w:r w:rsidR="001E03F8" w:rsidRPr="00C02BD5">
        <w:rPr>
          <w:i/>
        </w:rPr>
        <w:t>aktiv</w:t>
      </w:r>
      <w:r w:rsidR="00753B87">
        <w:rPr>
          <w:i/>
        </w:rPr>
        <w:t>a</w:t>
      </w:r>
      <w:r>
        <w:rPr>
          <w:lang w:val="en-US"/>
        </w:rPr>
        <w:t>;</w:t>
      </w:r>
      <w:r w:rsidR="00E65E8C" w:rsidRPr="00C02BD5">
        <w:t xml:space="preserve"> </w:t>
      </w:r>
      <w:r>
        <w:t>t</w:t>
      </w:r>
      <w:r w:rsidRPr="00C02BD5">
        <w:t xml:space="preserve">ato </w:t>
      </w:r>
      <w:r w:rsidR="00E65E8C" w:rsidRPr="00C02BD5">
        <w:t>kontrola musí být provedena každý měsíc.</w:t>
      </w:r>
    </w:p>
    <w:p w14:paraId="27DBDEF9" w14:textId="787C1D79" w:rsidR="00E65E8C" w:rsidRDefault="00E65E8C" w:rsidP="00DA60FC">
      <w:pPr>
        <w:pStyle w:val="Bodpedpisu"/>
      </w:pPr>
      <w:r>
        <w:t xml:space="preserve">Pracovník nesmí provádět kontrolu </w:t>
      </w:r>
      <w:r w:rsidR="008A2A02">
        <w:t xml:space="preserve">a s tím související vyhodnocování </w:t>
      </w:r>
      <w:r>
        <w:t xml:space="preserve">záznamů o své vlastní činnosti. </w:t>
      </w:r>
    </w:p>
    <w:p w14:paraId="3905CC07" w14:textId="5C0A46F0" w:rsidR="00E65E8C" w:rsidRPr="00C02BD5" w:rsidRDefault="0018260E" w:rsidP="00DA60FC">
      <w:pPr>
        <w:pStyle w:val="Bodpedpisu"/>
      </w:pPr>
      <w:r w:rsidRPr="00C02BD5">
        <w:t xml:space="preserve">U </w:t>
      </w:r>
      <w:r w:rsidR="00B95F27" w:rsidRPr="00C02BD5">
        <w:rPr>
          <w:i/>
        </w:rPr>
        <w:t>klíčových informačních systémů</w:t>
      </w:r>
      <w:r w:rsidR="00222A35">
        <w:rPr>
          <w:i/>
        </w:rPr>
        <w:t xml:space="preserve"> </w:t>
      </w:r>
      <w:r w:rsidRPr="00C02BD5">
        <w:t xml:space="preserve">určených jako </w:t>
      </w:r>
      <w:r w:rsidR="00517F72">
        <w:t xml:space="preserve">IS </w:t>
      </w:r>
      <w:r w:rsidRPr="00C02BD5">
        <w:t xml:space="preserve">KII musí </w:t>
      </w:r>
      <w:r w:rsidR="00805BCD" w:rsidRPr="00C02BD5">
        <w:t xml:space="preserve">probíhat nepřetržité vyhodnocování kybernetických bezpečnostních událostí a </w:t>
      </w:r>
      <w:r w:rsidR="00213F77">
        <w:t xml:space="preserve">zasílání </w:t>
      </w:r>
      <w:r w:rsidRPr="00C02BD5">
        <w:t>notifikac</w:t>
      </w:r>
      <w:r w:rsidR="00213F77">
        <w:t>í</w:t>
      </w:r>
      <w:r w:rsidR="00222A35">
        <w:t xml:space="preserve"> </w:t>
      </w:r>
      <w:r w:rsidR="00213F77">
        <w:t xml:space="preserve">o těchto událostech </w:t>
      </w:r>
      <w:r w:rsidRPr="00C02BD5">
        <w:t>osob</w:t>
      </w:r>
      <w:r w:rsidR="00213F77">
        <w:t>ám</w:t>
      </w:r>
      <w:r w:rsidRPr="00C02BD5">
        <w:t xml:space="preserve"> určený</w:t>
      </w:r>
      <w:r w:rsidR="008C4945">
        <w:t>ch</w:t>
      </w:r>
      <w:r w:rsidR="005D2D43">
        <w:t>/</w:t>
      </w:r>
      <w:r w:rsidR="008C4945">
        <w:t>jmenovaných</w:t>
      </w:r>
      <w:r w:rsidR="00222A35">
        <w:t xml:space="preserve"> </w:t>
      </w:r>
      <w:r w:rsidR="00B95F27" w:rsidRPr="00C02BD5">
        <w:rPr>
          <w:i/>
        </w:rPr>
        <w:t>manažerem kybernetické bezpečnosti</w:t>
      </w:r>
      <w:r w:rsidRPr="00C02BD5">
        <w:t>.</w:t>
      </w:r>
      <w:r w:rsidR="00222A35">
        <w:t xml:space="preserve"> </w:t>
      </w:r>
    </w:p>
    <w:p w14:paraId="2E70ECA7" w14:textId="4CE88A85" w:rsidR="00805BCD" w:rsidRDefault="00805BCD" w:rsidP="00DA60FC">
      <w:pPr>
        <w:pStyle w:val="Bodpedpisu"/>
      </w:pPr>
      <w:bookmarkStart w:id="18" w:name="_Ref421285327"/>
      <w:r>
        <w:t>Minimálně události uvedené v následující tabulce musí být při kontrolách vyhledáv</w:t>
      </w:r>
      <w:r w:rsidR="00213F77">
        <w:t>á</w:t>
      </w:r>
      <w:r>
        <w:t>n</w:t>
      </w:r>
      <w:r w:rsidR="00213F77">
        <w:t>y</w:t>
      </w:r>
      <w:r>
        <w:t xml:space="preserve"> a případně i notifikov</w:t>
      </w:r>
      <w:r w:rsidR="00213F77">
        <w:t>á</w:t>
      </w:r>
      <w:r>
        <w:t>n</w:t>
      </w:r>
      <w:r w:rsidR="00213F77">
        <w:t>y</w:t>
      </w:r>
      <w:r>
        <w:t>.</w:t>
      </w:r>
      <w:r w:rsidR="00222A35">
        <w:t xml:space="preserve"> </w:t>
      </w:r>
      <w:r w:rsidR="00BB0276">
        <w:t>Doporučený i</w:t>
      </w:r>
      <w:r w:rsidR="00CC44F0">
        <w:t>nterval o</w:t>
      </w:r>
      <w:r w:rsidR="0041038E">
        <w:t xml:space="preserve">pakování kontroly je </w:t>
      </w:r>
      <w:r w:rsidR="00BB0276">
        <w:t>uveden</w:t>
      </w:r>
      <w:r w:rsidR="0041038E">
        <w:t xml:space="preserve"> v následující tabulce.</w:t>
      </w:r>
      <w:bookmarkEnd w:id="18"/>
    </w:p>
    <w:p w14:paraId="3D33A0C7" w14:textId="77777777" w:rsidR="00805BCD" w:rsidRDefault="00805BCD" w:rsidP="00DA60FC">
      <w:pPr>
        <w:jc w:val="both"/>
        <w:sectPr w:rsidR="00805BC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0" w:type="auto"/>
        <w:tblInd w:w="533" w:type="dxa"/>
        <w:tblLayout w:type="fixed"/>
        <w:tblLook w:val="04A0" w:firstRow="1" w:lastRow="0" w:firstColumn="1" w:lastColumn="0" w:noHBand="0" w:noVBand="1"/>
      </w:tblPr>
      <w:tblGrid>
        <w:gridCol w:w="4820"/>
        <w:gridCol w:w="1418"/>
        <w:gridCol w:w="1275"/>
        <w:gridCol w:w="1276"/>
        <w:gridCol w:w="4536"/>
      </w:tblGrid>
      <w:tr w:rsidR="00E00BF1" w14:paraId="4C450304" w14:textId="77777777" w:rsidTr="00C02BD5">
        <w:tc>
          <w:tcPr>
            <w:tcW w:w="4820" w:type="dxa"/>
          </w:tcPr>
          <w:p w14:paraId="00ABD188" w14:textId="77777777" w:rsidR="00E00BF1" w:rsidRPr="006E1CA1" w:rsidRDefault="00E00BF1" w:rsidP="001A2508">
            <w:pPr>
              <w:rPr>
                <w:b/>
              </w:rPr>
            </w:pPr>
            <w:r w:rsidRPr="006E1CA1">
              <w:rPr>
                <w:b/>
              </w:rPr>
              <w:lastRenderedPageBreak/>
              <w:t>Událost</w:t>
            </w:r>
          </w:p>
        </w:tc>
        <w:tc>
          <w:tcPr>
            <w:tcW w:w="1418" w:type="dxa"/>
          </w:tcPr>
          <w:p w14:paraId="5A91FCB6" w14:textId="77777777" w:rsidR="00E00BF1" w:rsidRPr="006E1CA1" w:rsidRDefault="00E00BF1" w:rsidP="001A2508">
            <w:pPr>
              <w:rPr>
                <w:b/>
              </w:rPr>
            </w:pPr>
            <w:r w:rsidRPr="006E1CA1">
              <w:rPr>
                <w:b/>
              </w:rPr>
              <w:t>Typ IS</w:t>
            </w:r>
          </w:p>
        </w:tc>
        <w:tc>
          <w:tcPr>
            <w:tcW w:w="1275" w:type="dxa"/>
          </w:tcPr>
          <w:p w14:paraId="2D98B5B3" w14:textId="77777777" w:rsidR="00E00BF1" w:rsidRPr="006E1CA1" w:rsidRDefault="0041038E" w:rsidP="001A2508">
            <w:pPr>
              <w:rPr>
                <w:b/>
              </w:rPr>
            </w:pPr>
            <w:r w:rsidRPr="006E1CA1">
              <w:rPr>
                <w:b/>
              </w:rPr>
              <w:t>Opakování</w:t>
            </w:r>
          </w:p>
        </w:tc>
        <w:tc>
          <w:tcPr>
            <w:tcW w:w="1276" w:type="dxa"/>
          </w:tcPr>
          <w:p w14:paraId="567F6254" w14:textId="77777777" w:rsidR="00E00BF1" w:rsidRPr="006E1CA1" w:rsidRDefault="00E00BF1" w:rsidP="001A2508">
            <w:pPr>
              <w:rPr>
                <w:b/>
              </w:rPr>
            </w:pPr>
            <w:r w:rsidRPr="006E1CA1">
              <w:rPr>
                <w:b/>
              </w:rPr>
              <w:t>Notifikace</w:t>
            </w:r>
          </w:p>
        </w:tc>
        <w:tc>
          <w:tcPr>
            <w:tcW w:w="4536" w:type="dxa"/>
          </w:tcPr>
          <w:p w14:paraId="6FEC033C" w14:textId="77777777" w:rsidR="00E00BF1" w:rsidRPr="006E1CA1" w:rsidRDefault="00E00BF1" w:rsidP="001A2508">
            <w:pPr>
              <w:rPr>
                <w:b/>
              </w:rPr>
            </w:pPr>
            <w:r w:rsidRPr="006E1CA1">
              <w:rPr>
                <w:b/>
              </w:rPr>
              <w:t>Návazná akce</w:t>
            </w:r>
          </w:p>
        </w:tc>
      </w:tr>
      <w:tr w:rsidR="00E00BF1" w14:paraId="0F4EDF2B" w14:textId="77777777" w:rsidTr="00C02BD5">
        <w:tc>
          <w:tcPr>
            <w:tcW w:w="4820" w:type="dxa"/>
          </w:tcPr>
          <w:p w14:paraId="0E9191CA" w14:textId="77777777" w:rsidR="00E00BF1" w:rsidRDefault="00E00BF1" w:rsidP="001A2508">
            <w:r w:rsidRPr="00C20155">
              <w:t xml:space="preserve">Opakovaná </w:t>
            </w:r>
            <w:r>
              <w:t xml:space="preserve">neúspěšná </w:t>
            </w:r>
            <w:r w:rsidRPr="00C20155">
              <w:t>autentizace uživatele</w:t>
            </w:r>
            <w:r>
              <w:t xml:space="preserve"> z jednoho zařízení</w:t>
            </w:r>
          </w:p>
        </w:tc>
        <w:tc>
          <w:tcPr>
            <w:tcW w:w="1418" w:type="dxa"/>
          </w:tcPr>
          <w:p w14:paraId="0192A3FD" w14:textId="77777777" w:rsidR="00E00BF1" w:rsidRDefault="00157F34" w:rsidP="00C02BD5">
            <w:r>
              <w:t>KIS</w:t>
            </w:r>
            <w:r w:rsidR="00E00BF1">
              <w:t xml:space="preserve">, </w:t>
            </w:r>
            <w:r>
              <w:t>KPS, BIS</w:t>
            </w:r>
          </w:p>
        </w:tc>
        <w:tc>
          <w:tcPr>
            <w:tcW w:w="1275" w:type="dxa"/>
          </w:tcPr>
          <w:p w14:paraId="71A9DDD3" w14:textId="77777777" w:rsidR="00E00BF1" w:rsidRDefault="00B92B68" w:rsidP="001A2508">
            <w:r>
              <w:t>D</w:t>
            </w:r>
            <w:r w:rsidR="00E00BF1">
              <w:t>enně</w:t>
            </w:r>
          </w:p>
        </w:tc>
        <w:tc>
          <w:tcPr>
            <w:tcW w:w="1276" w:type="dxa"/>
          </w:tcPr>
          <w:p w14:paraId="1CAFDB58" w14:textId="5E642E69" w:rsidR="00E00BF1" w:rsidRDefault="00E00BF1" w:rsidP="001A2508"/>
        </w:tc>
        <w:tc>
          <w:tcPr>
            <w:tcW w:w="4536" w:type="dxa"/>
          </w:tcPr>
          <w:p w14:paraId="217E8F5E" w14:textId="77777777" w:rsidR="00E00BF1" w:rsidRDefault="00E00BF1" w:rsidP="00AC37EB">
            <w:r>
              <w:t>Založení bezpečnostní</w:t>
            </w:r>
            <w:r w:rsidR="00AC37EB">
              <w:t xml:space="preserve"> události/</w:t>
            </w:r>
            <w:r>
              <w:t>incidentu</w:t>
            </w:r>
          </w:p>
        </w:tc>
      </w:tr>
      <w:tr w:rsidR="00E00BF1" w14:paraId="3589E4F8" w14:textId="77777777" w:rsidTr="00C02BD5">
        <w:tc>
          <w:tcPr>
            <w:tcW w:w="4820" w:type="dxa"/>
          </w:tcPr>
          <w:p w14:paraId="5FD43C2D" w14:textId="77777777" w:rsidR="00E00BF1" w:rsidRDefault="00E00BF1" w:rsidP="00C20155">
            <w:r w:rsidRPr="00C20155">
              <w:t xml:space="preserve">Opakovaná </w:t>
            </w:r>
            <w:r>
              <w:t xml:space="preserve">neúspěšná </w:t>
            </w:r>
            <w:r w:rsidRPr="00C20155">
              <w:t>autentizace uživatele</w:t>
            </w:r>
            <w:r>
              <w:t xml:space="preserve"> na jedno uživatelské ID</w:t>
            </w:r>
          </w:p>
        </w:tc>
        <w:tc>
          <w:tcPr>
            <w:tcW w:w="1418" w:type="dxa"/>
          </w:tcPr>
          <w:p w14:paraId="6C157618" w14:textId="77777777" w:rsidR="00E00BF1" w:rsidRDefault="00157F34" w:rsidP="001A2508">
            <w:r>
              <w:t>KIS, KPS, BIS</w:t>
            </w:r>
          </w:p>
        </w:tc>
        <w:tc>
          <w:tcPr>
            <w:tcW w:w="1275" w:type="dxa"/>
          </w:tcPr>
          <w:p w14:paraId="0E605834" w14:textId="77777777" w:rsidR="00E00BF1" w:rsidRDefault="00B92B68" w:rsidP="001A2508">
            <w:r>
              <w:t>Denně</w:t>
            </w:r>
          </w:p>
        </w:tc>
        <w:tc>
          <w:tcPr>
            <w:tcW w:w="1276" w:type="dxa"/>
          </w:tcPr>
          <w:p w14:paraId="21248282" w14:textId="77777777" w:rsidR="00E00BF1" w:rsidRDefault="00E00BF1" w:rsidP="001A2508"/>
        </w:tc>
        <w:tc>
          <w:tcPr>
            <w:tcW w:w="4536" w:type="dxa"/>
          </w:tcPr>
          <w:p w14:paraId="10AF70DF" w14:textId="77777777" w:rsidR="00E00BF1" w:rsidRDefault="00E00BF1" w:rsidP="001A2508">
            <w:r>
              <w:t xml:space="preserve">Založení </w:t>
            </w:r>
            <w:r w:rsidR="00AC37EB">
              <w:t>bezpečnostní události/incidentu</w:t>
            </w:r>
          </w:p>
        </w:tc>
      </w:tr>
      <w:tr w:rsidR="00E00BF1" w14:paraId="7D52D0A8" w14:textId="77777777" w:rsidTr="00C02BD5">
        <w:tc>
          <w:tcPr>
            <w:tcW w:w="4820" w:type="dxa"/>
          </w:tcPr>
          <w:p w14:paraId="0621BC4A" w14:textId="77777777" w:rsidR="00E00BF1" w:rsidRDefault="00E00BF1" w:rsidP="001A2508">
            <w:r>
              <w:t>Síťové útoky detekované FW nebo IPS</w:t>
            </w:r>
          </w:p>
        </w:tc>
        <w:tc>
          <w:tcPr>
            <w:tcW w:w="1418" w:type="dxa"/>
          </w:tcPr>
          <w:p w14:paraId="57410D37" w14:textId="77777777" w:rsidR="00E00BF1" w:rsidRDefault="00157F34" w:rsidP="001A2508">
            <w:r>
              <w:t>KIS, KPS, BIS</w:t>
            </w:r>
          </w:p>
        </w:tc>
        <w:tc>
          <w:tcPr>
            <w:tcW w:w="1275" w:type="dxa"/>
          </w:tcPr>
          <w:p w14:paraId="75A4E8DE" w14:textId="77777777" w:rsidR="00E00BF1" w:rsidRDefault="00B92B68" w:rsidP="001A2508">
            <w:r>
              <w:t>Denně</w:t>
            </w:r>
          </w:p>
        </w:tc>
        <w:tc>
          <w:tcPr>
            <w:tcW w:w="1276" w:type="dxa"/>
          </w:tcPr>
          <w:p w14:paraId="52869072" w14:textId="77777777" w:rsidR="00E00BF1" w:rsidRDefault="00E00BF1" w:rsidP="001A2508"/>
        </w:tc>
        <w:tc>
          <w:tcPr>
            <w:tcW w:w="4536" w:type="dxa"/>
          </w:tcPr>
          <w:p w14:paraId="0F6052BD" w14:textId="77777777" w:rsidR="00E00BF1" w:rsidRDefault="00E00BF1" w:rsidP="00A9090A">
            <w:r>
              <w:t xml:space="preserve">Založení </w:t>
            </w:r>
            <w:r w:rsidR="00AC37EB">
              <w:t>bezpečnostní události/incidentu</w:t>
            </w:r>
          </w:p>
        </w:tc>
      </w:tr>
      <w:tr w:rsidR="00E00BF1" w14:paraId="1FB33452" w14:textId="77777777" w:rsidTr="00C02BD5">
        <w:tc>
          <w:tcPr>
            <w:tcW w:w="4820" w:type="dxa"/>
          </w:tcPr>
          <w:p w14:paraId="6D1BBF7B" w14:textId="77777777" w:rsidR="00E00BF1" w:rsidRDefault="00E00BF1" w:rsidP="001A2508">
            <w:r w:rsidRPr="00C20155">
              <w:t xml:space="preserve">Přidání a </w:t>
            </w:r>
            <w:r w:rsidR="004A433F">
              <w:t xml:space="preserve">následné </w:t>
            </w:r>
            <w:r w:rsidRPr="00C20155">
              <w:t>odebrání účtu ve skupině během 1 hodiny</w:t>
            </w:r>
          </w:p>
        </w:tc>
        <w:tc>
          <w:tcPr>
            <w:tcW w:w="1418" w:type="dxa"/>
          </w:tcPr>
          <w:p w14:paraId="5C8DB4AA" w14:textId="77777777" w:rsidR="00E00BF1" w:rsidRDefault="00157F34" w:rsidP="001A2508">
            <w:r>
              <w:t>KIS, KPS, BIS</w:t>
            </w:r>
          </w:p>
        </w:tc>
        <w:tc>
          <w:tcPr>
            <w:tcW w:w="1275" w:type="dxa"/>
          </w:tcPr>
          <w:p w14:paraId="4358B5A6" w14:textId="77777777" w:rsidR="00E00BF1" w:rsidRDefault="00B92B68" w:rsidP="00A9090A">
            <w:r>
              <w:t>Denně</w:t>
            </w:r>
          </w:p>
        </w:tc>
        <w:tc>
          <w:tcPr>
            <w:tcW w:w="1276" w:type="dxa"/>
          </w:tcPr>
          <w:p w14:paraId="3D3D7D9E" w14:textId="77777777" w:rsidR="00E00BF1" w:rsidRDefault="00E00BF1" w:rsidP="00A9090A">
            <w:r>
              <w:t>ANO</w:t>
            </w:r>
          </w:p>
        </w:tc>
        <w:tc>
          <w:tcPr>
            <w:tcW w:w="4536" w:type="dxa"/>
          </w:tcPr>
          <w:p w14:paraId="7B08E7D8" w14:textId="77777777" w:rsidR="00E00BF1" w:rsidRDefault="00E00BF1" w:rsidP="001A2508">
            <w:r>
              <w:t xml:space="preserve">Založení </w:t>
            </w:r>
            <w:r w:rsidR="00AC37EB">
              <w:t>bezpečnostní události/incidentu</w:t>
            </w:r>
          </w:p>
        </w:tc>
      </w:tr>
      <w:tr w:rsidR="00576767" w14:paraId="513F93E9" w14:textId="77777777" w:rsidTr="00C02BD5">
        <w:tc>
          <w:tcPr>
            <w:tcW w:w="4820" w:type="dxa"/>
          </w:tcPr>
          <w:p w14:paraId="38EAE22A" w14:textId="77777777" w:rsidR="00576767" w:rsidRDefault="00576767" w:rsidP="00576767">
            <w:r>
              <w:t>Nezaslání události z definovaného zdroje dat po určenou dobu</w:t>
            </w:r>
          </w:p>
        </w:tc>
        <w:tc>
          <w:tcPr>
            <w:tcW w:w="1418" w:type="dxa"/>
          </w:tcPr>
          <w:p w14:paraId="25F33DD3" w14:textId="77777777" w:rsidR="00576767" w:rsidRDefault="00157F34" w:rsidP="00C02BD5">
            <w:r>
              <w:t>KIS, KPS</w:t>
            </w:r>
          </w:p>
        </w:tc>
        <w:tc>
          <w:tcPr>
            <w:tcW w:w="1275" w:type="dxa"/>
          </w:tcPr>
          <w:p w14:paraId="7F9795F3" w14:textId="77777777" w:rsidR="00576767" w:rsidRDefault="00576767" w:rsidP="001A2508">
            <w:r>
              <w:t>-</w:t>
            </w:r>
          </w:p>
        </w:tc>
        <w:tc>
          <w:tcPr>
            <w:tcW w:w="1276" w:type="dxa"/>
          </w:tcPr>
          <w:p w14:paraId="7560845C" w14:textId="77777777" w:rsidR="00576767" w:rsidRDefault="00636EF8" w:rsidP="001A2508">
            <w:r>
              <w:t>A</w:t>
            </w:r>
            <w:r w:rsidR="00576767">
              <w:t>NO</w:t>
            </w:r>
          </w:p>
        </w:tc>
        <w:tc>
          <w:tcPr>
            <w:tcW w:w="4536" w:type="dxa"/>
          </w:tcPr>
          <w:p w14:paraId="12C2ABA5" w14:textId="77777777" w:rsidR="00576767" w:rsidRDefault="00576767" w:rsidP="00932D11">
            <w:r>
              <w:t>Založení bezpečnostní události/incidentu</w:t>
            </w:r>
          </w:p>
        </w:tc>
      </w:tr>
      <w:tr w:rsidR="00E00BF1" w14:paraId="08D0BE25" w14:textId="77777777" w:rsidTr="00C02BD5">
        <w:tc>
          <w:tcPr>
            <w:tcW w:w="4820" w:type="dxa"/>
          </w:tcPr>
          <w:p w14:paraId="0F1A299D" w14:textId="77777777" w:rsidR="00E00BF1" w:rsidRDefault="00E00BF1" w:rsidP="00C20155">
            <w:r>
              <w:t xml:space="preserve">Činnosti provedené </w:t>
            </w:r>
            <w:r w:rsidRPr="00171DA2">
              <w:rPr>
                <w:i/>
              </w:rPr>
              <w:t>správci IS</w:t>
            </w:r>
          </w:p>
        </w:tc>
        <w:tc>
          <w:tcPr>
            <w:tcW w:w="1418" w:type="dxa"/>
          </w:tcPr>
          <w:p w14:paraId="79BB28F3" w14:textId="77777777" w:rsidR="00E00BF1" w:rsidRDefault="00157F34" w:rsidP="001A2508">
            <w:r>
              <w:t>KIS, KPS</w:t>
            </w:r>
          </w:p>
        </w:tc>
        <w:tc>
          <w:tcPr>
            <w:tcW w:w="1275" w:type="dxa"/>
          </w:tcPr>
          <w:p w14:paraId="1C1EE5F8" w14:textId="5E9434B9" w:rsidR="00E00BF1" w:rsidRDefault="00B92B68" w:rsidP="001A2508">
            <w:r>
              <w:t>Týdně</w:t>
            </w:r>
          </w:p>
        </w:tc>
        <w:tc>
          <w:tcPr>
            <w:tcW w:w="1276" w:type="dxa"/>
          </w:tcPr>
          <w:p w14:paraId="68691FF3" w14:textId="77777777" w:rsidR="00E00BF1" w:rsidRDefault="00E00BF1" w:rsidP="001A2508"/>
        </w:tc>
        <w:tc>
          <w:tcPr>
            <w:tcW w:w="4536" w:type="dxa"/>
          </w:tcPr>
          <w:p w14:paraId="23FBAAB6" w14:textId="77777777" w:rsidR="00E00BF1" w:rsidRDefault="00E00BF1" w:rsidP="00932D11">
            <w:r>
              <w:t>Náhodný výběr události a ověření oprávněnosti</w:t>
            </w:r>
            <w:r w:rsidR="00932D11">
              <w:t xml:space="preserve">, v negativním případě založení </w:t>
            </w:r>
            <w:r w:rsidR="00AC37EB">
              <w:t>bezpečnostní události/incidentu</w:t>
            </w:r>
          </w:p>
        </w:tc>
      </w:tr>
      <w:tr w:rsidR="00E00BF1" w14:paraId="6BE7331F" w14:textId="77777777" w:rsidTr="00C02BD5">
        <w:tc>
          <w:tcPr>
            <w:tcW w:w="4820" w:type="dxa"/>
          </w:tcPr>
          <w:p w14:paraId="4B1B437E" w14:textId="77777777" w:rsidR="00E00BF1" w:rsidRDefault="00E00BF1" w:rsidP="001A2508">
            <w:r>
              <w:t>Č</w:t>
            </w:r>
            <w:r w:rsidRPr="00C20155">
              <w:t>innosti vedoucí ke změně přístupových oprávnění</w:t>
            </w:r>
          </w:p>
        </w:tc>
        <w:tc>
          <w:tcPr>
            <w:tcW w:w="1418" w:type="dxa"/>
          </w:tcPr>
          <w:p w14:paraId="6FF91F7F" w14:textId="77777777" w:rsidR="00E00BF1" w:rsidRDefault="00157F34" w:rsidP="001A2508">
            <w:r>
              <w:t>KIS, KPS</w:t>
            </w:r>
          </w:p>
        </w:tc>
        <w:tc>
          <w:tcPr>
            <w:tcW w:w="1275" w:type="dxa"/>
          </w:tcPr>
          <w:p w14:paraId="433A4C77" w14:textId="76B781AF" w:rsidR="00E00BF1" w:rsidRDefault="000841E4" w:rsidP="001A2508">
            <w:r>
              <w:t>Týdně</w:t>
            </w:r>
          </w:p>
        </w:tc>
        <w:tc>
          <w:tcPr>
            <w:tcW w:w="1276" w:type="dxa"/>
          </w:tcPr>
          <w:p w14:paraId="2E94387D" w14:textId="77777777" w:rsidR="00E00BF1" w:rsidRDefault="00E00BF1" w:rsidP="001A2508"/>
        </w:tc>
        <w:tc>
          <w:tcPr>
            <w:tcW w:w="4536" w:type="dxa"/>
          </w:tcPr>
          <w:p w14:paraId="0747E34A" w14:textId="77777777" w:rsidR="00E00BF1" w:rsidRDefault="00E00BF1" w:rsidP="001A2508">
            <w:r>
              <w:t>Náhodný výběr události a ověření oprávněnosti</w:t>
            </w:r>
            <w:r w:rsidR="00932D11">
              <w:t xml:space="preserve">, v negativním případě založení </w:t>
            </w:r>
            <w:r w:rsidR="00AC37EB">
              <w:t>bezpečnostní události/incidentu</w:t>
            </w:r>
          </w:p>
        </w:tc>
      </w:tr>
      <w:tr w:rsidR="00E00BF1" w14:paraId="07A0591A" w14:textId="77777777" w:rsidTr="00C02BD5">
        <w:tc>
          <w:tcPr>
            <w:tcW w:w="4820" w:type="dxa"/>
          </w:tcPr>
          <w:p w14:paraId="1FA110AB" w14:textId="4455677B" w:rsidR="00E00BF1" w:rsidRDefault="00E00BF1" w:rsidP="001A2508">
            <w:r>
              <w:t>P</w:t>
            </w:r>
            <w:r w:rsidRPr="00C20155">
              <w:t xml:space="preserve">řístupy k </w:t>
            </w:r>
            <w:r w:rsidR="00171DA2">
              <w:t>informacím</w:t>
            </w:r>
            <w:r w:rsidR="0093527A">
              <w:t xml:space="preserve"> </w:t>
            </w:r>
            <w:r w:rsidR="0093527A" w:rsidRPr="0093527A">
              <w:t>klasifikovaným stupněm JUST-Citlivé informace</w:t>
            </w:r>
            <w:r w:rsidR="00171DA2">
              <w:t xml:space="preserve"> nebo vyšším</w:t>
            </w:r>
          </w:p>
        </w:tc>
        <w:tc>
          <w:tcPr>
            <w:tcW w:w="1418" w:type="dxa"/>
          </w:tcPr>
          <w:p w14:paraId="010932E3" w14:textId="77777777" w:rsidR="00E00BF1" w:rsidRDefault="00157F34" w:rsidP="001A2508">
            <w:r>
              <w:t>KIS, KPS, BIS</w:t>
            </w:r>
          </w:p>
        </w:tc>
        <w:tc>
          <w:tcPr>
            <w:tcW w:w="1275" w:type="dxa"/>
          </w:tcPr>
          <w:p w14:paraId="58F1DBDF" w14:textId="78F706AA" w:rsidR="00E00BF1" w:rsidRDefault="000841E4" w:rsidP="001A2508">
            <w:r>
              <w:t>Týdně</w:t>
            </w:r>
          </w:p>
        </w:tc>
        <w:tc>
          <w:tcPr>
            <w:tcW w:w="1276" w:type="dxa"/>
          </w:tcPr>
          <w:p w14:paraId="518CD6B3" w14:textId="77777777" w:rsidR="00E00BF1" w:rsidRDefault="00E00BF1" w:rsidP="001A2508"/>
        </w:tc>
        <w:tc>
          <w:tcPr>
            <w:tcW w:w="4536" w:type="dxa"/>
          </w:tcPr>
          <w:p w14:paraId="23156A6B" w14:textId="77777777" w:rsidR="00E00BF1" w:rsidRDefault="00E00BF1" w:rsidP="001A2508">
            <w:r>
              <w:t>Náhodný výběr události a ověření oprávněnosti</w:t>
            </w:r>
            <w:r w:rsidR="00932D11">
              <w:t xml:space="preserve">, v negativním případě založení </w:t>
            </w:r>
            <w:r w:rsidR="00AC37EB">
              <w:t>bezpečnostní události/incidentu</w:t>
            </w:r>
          </w:p>
        </w:tc>
      </w:tr>
      <w:tr w:rsidR="00E00BF1" w14:paraId="114E6615" w14:textId="77777777" w:rsidTr="00C02BD5">
        <w:tc>
          <w:tcPr>
            <w:tcW w:w="4820" w:type="dxa"/>
          </w:tcPr>
          <w:p w14:paraId="2D86DFD6" w14:textId="4748B0A7" w:rsidR="00E00BF1" w:rsidRDefault="00E00BF1" w:rsidP="00C20155">
            <w:r w:rsidRPr="00C20155">
              <w:t xml:space="preserve">Přístup do aplikace </w:t>
            </w:r>
            <w:r>
              <w:t>mimo standardní pracovní dobu</w:t>
            </w:r>
            <w:r w:rsidR="00171DA2">
              <w:t xml:space="preserve"> stanovenou justiční složkou</w:t>
            </w:r>
          </w:p>
        </w:tc>
        <w:tc>
          <w:tcPr>
            <w:tcW w:w="1418" w:type="dxa"/>
          </w:tcPr>
          <w:p w14:paraId="2A45E0B9" w14:textId="77777777" w:rsidR="00E00BF1" w:rsidRDefault="00157F34" w:rsidP="001A2508">
            <w:r>
              <w:t>KIS, KPS</w:t>
            </w:r>
          </w:p>
        </w:tc>
        <w:tc>
          <w:tcPr>
            <w:tcW w:w="1275" w:type="dxa"/>
          </w:tcPr>
          <w:p w14:paraId="55CAD3BA" w14:textId="37C79DC5" w:rsidR="00E00BF1" w:rsidRDefault="00B92B68" w:rsidP="001A2508">
            <w:r>
              <w:t>Týdně</w:t>
            </w:r>
          </w:p>
        </w:tc>
        <w:tc>
          <w:tcPr>
            <w:tcW w:w="1276" w:type="dxa"/>
          </w:tcPr>
          <w:p w14:paraId="61295B16" w14:textId="77777777" w:rsidR="00E00BF1" w:rsidRDefault="00E00BF1" w:rsidP="001A2508"/>
        </w:tc>
        <w:tc>
          <w:tcPr>
            <w:tcW w:w="4536" w:type="dxa"/>
          </w:tcPr>
          <w:p w14:paraId="0A985701" w14:textId="77777777" w:rsidR="00E00BF1" w:rsidRDefault="00E00BF1" w:rsidP="001A2508">
            <w:r>
              <w:t>Náhodný výběr události a ověření oprávněnosti</w:t>
            </w:r>
            <w:r w:rsidR="00932D11">
              <w:t xml:space="preserve">, v negativním případě založení </w:t>
            </w:r>
            <w:r w:rsidR="00AC37EB">
              <w:t>bezpečnostní události/incidentu</w:t>
            </w:r>
          </w:p>
        </w:tc>
      </w:tr>
    </w:tbl>
    <w:p w14:paraId="12DE0A32" w14:textId="77777777" w:rsidR="00805BCD" w:rsidRDefault="00805BCD" w:rsidP="00337413"/>
    <w:p w14:paraId="6B39D18A" w14:textId="77777777" w:rsidR="00D17C45" w:rsidRDefault="00D17C45" w:rsidP="00337413">
      <w:r>
        <w:t xml:space="preserve">Legenda: </w:t>
      </w:r>
    </w:p>
    <w:p w14:paraId="24288FE0" w14:textId="77777777" w:rsidR="00D17C45" w:rsidRDefault="00D17C45" w:rsidP="00337413">
      <w:pPr>
        <w:sectPr w:rsidR="00D17C45" w:rsidSect="00805BC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>KI</w:t>
      </w:r>
      <w:r w:rsidR="004F64BD">
        <w:t>S</w:t>
      </w:r>
      <w:r>
        <w:t xml:space="preserve"> – </w:t>
      </w:r>
      <w:r w:rsidR="004F64BD" w:rsidRPr="00C02BD5">
        <w:rPr>
          <w:i/>
        </w:rPr>
        <w:t>klíčový informační systém</w:t>
      </w:r>
      <w:r w:rsidR="004F64BD">
        <w:br/>
        <w:t>KPS</w:t>
      </w:r>
      <w:r>
        <w:t xml:space="preserve"> – </w:t>
      </w:r>
      <w:r w:rsidR="004F64BD" w:rsidRPr="00C02BD5">
        <w:rPr>
          <w:i/>
        </w:rPr>
        <w:t>klíčový podpůrný systém</w:t>
      </w:r>
      <w:r w:rsidR="004F64BD">
        <w:br/>
        <w:t xml:space="preserve">BIS </w:t>
      </w:r>
      <w:r>
        <w:t xml:space="preserve">– </w:t>
      </w:r>
      <w:r w:rsidR="004F64BD" w:rsidRPr="00C02BD5">
        <w:rPr>
          <w:i/>
        </w:rPr>
        <w:t>běžný informační systém</w:t>
      </w:r>
    </w:p>
    <w:p w14:paraId="432437DA" w14:textId="77777777" w:rsidR="00337413" w:rsidRDefault="00337413" w:rsidP="00337413">
      <w:pPr>
        <w:pStyle w:val="Nadpis2"/>
      </w:pPr>
      <w:bookmarkStart w:id="19" w:name="_Toc103007936"/>
      <w:r>
        <w:lastRenderedPageBreak/>
        <w:t>Napojení na incident management</w:t>
      </w:r>
      <w:bookmarkEnd w:id="19"/>
    </w:p>
    <w:p w14:paraId="5F7F77DE" w14:textId="77777777" w:rsidR="00254863" w:rsidRDefault="00AC37EB" w:rsidP="00DA60FC">
      <w:pPr>
        <w:pStyle w:val="Bodpedpisu"/>
      </w:pPr>
      <w:r>
        <w:t xml:space="preserve">Bezpečnostní </w:t>
      </w:r>
      <w:r w:rsidR="00254863">
        <w:t xml:space="preserve">události nebo </w:t>
      </w:r>
      <w:r>
        <w:t>incidenty musí být zakládány a následně řešeny postupem popsaným v </w:t>
      </w:r>
      <w:r w:rsidR="009249E5">
        <w:t xml:space="preserve">dokumentu </w:t>
      </w:r>
      <w:r w:rsidR="001A2508">
        <w:t>„</w:t>
      </w:r>
      <w:r w:rsidRPr="00043EE9">
        <w:t>Politika zvládání kybernetických bezpečnostních incidentů</w:t>
      </w:r>
      <w:r w:rsidR="001A2508">
        <w:t>“</w:t>
      </w:r>
      <w:r w:rsidRPr="00043EE9">
        <w:t>.</w:t>
      </w:r>
    </w:p>
    <w:p w14:paraId="3826590A" w14:textId="7A4F91EF" w:rsidR="006E1CA1" w:rsidRDefault="00254863" w:rsidP="00DA60FC">
      <w:pPr>
        <w:pStyle w:val="Bodpedpisu"/>
      </w:pPr>
      <w:r>
        <w:t xml:space="preserve">Bezpečnostní události nebo incidenty musí být </w:t>
      </w:r>
      <w:r w:rsidR="004A433F">
        <w:t xml:space="preserve">bez </w:t>
      </w:r>
      <w:r>
        <w:t xml:space="preserve">zbytečného prodlení řešeny tak, aby </w:t>
      </w:r>
      <w:r w:rsidR="001A2508">
        <w:t xml:space="preserve">bylo možné </w:t>
      </w:r>
      <w:r>
        <w:t>do druhého pracovního dn</w:t>
      </w:r>
      <w:r w:rsidR="001A2508">
        <w:t>e</w:t>
      </w:r>
      <w:r w:rsidR="00222A35">
        <w:t xml:space="preserve"> </w:t>
      </w:r>
      <w:r>
        <w:t>provést p</w:t>
      </w:r>
      <w:r w:rsidRPr="00254863">
        <w:t xml:space="preserve">osouzení a rozhodnutí o </w:t>
      </w:r>
      <w:r>
        <w:t>bezpečnostní</w:t>
      </w:r>
      <w:r w:rsidR="008C026E">
        <w:t xml:space="preserve"> události nebo bezpečnostním </w:t>
      </w:r>
      <w:r>
        <w:t>incidentu (</w:t>
      </w:r>
      <w:r w:rsidR="009249E5">
        <w:t>dokument</w:t>
      </w:r>
      <w:r w:rsidR="00222A35">
        <w:t xml:space="preserve"> </w:t>
      </w:r>
      <w:r w:rsidR="001A2508">
        <w:t>„</w:t>
      </w:r>
      <w:r w:rsidRPr="00043EE9">
        <w:t>Politika zvládání kybernetických bezpečnostních incidentů</w:t>
      </w:r>
      <w:r w:rsidR="001A2508">
        <w:t>“</w:t>
      </w:r>
      <w:r w:rsidRPr="00043EE9">
        <w:t>,</w:t>
      </w:r>
      <w:r w:rsidR="00222A35">
        <w:t xml:space="preserve"> </w:t>
      </w:r>
      <w:r w:rsidR="006102D4">
        <w:t>článk</w:t>
      </w:r>
      <w:r w:rsidR="001A2508">
        <w:t>y</w:t>
      </w:r>
      <w:r w:rsidR="00222A35">
        <w:t xml:space="preserve"> </w:t>
      </w:r>
      <w:r w:rsidR="00232653">
        <w:t>7</w:t>
      </w:r>
      <w:r w:rsidR="001A2508">
        <w:t xml:space="preserve"> a 8</w:t>
      </w:r>
      <w:r>
        <w:t>).</w:t>
      </w:r>
    </w:p>
    <w:p w14:paraId="3232A2DC" w14:textId="77777777" w:rsidR="00A47C1A" w:rsidRDefault="00A47C1A" w:rsidP="00A47C1A">
      <w:pPr>
        <w:pStyle w:val="Nadpis1"/>
      </w:pPr>
      <w:bookmarkStart w:id="20" w:name="_Toc103007937"/>
      <w:r>
        <w:t>Aktualizace pravidel pro vyhodnocení</w:t>
      </w:r>
      <w:bookmarkEnd w:id="20"/>
    </w:p>
    <w:p w14:paraId="5B9E9DAC" w14:textId="061C62D3" w:rsidR="00794911" w:rsidRPr="00C02BD5" w:rsidRDefault="000100A4" w:rsidP="00DA60FC">
      <w:pPr>
        <w:pStyle w:val="Bodpedpisu"/>
      </w:pPr>
      <w:r w:rsidRPr="00C02BD5">
        <w:t xml:space="preserve">U </w:t>
      </w:r>
      <w:r w:rsidR="00542E73" w:rsidRPr="00C02BD5">
        <w:rPr>
          <w:i/>
        </w:rPr>
        <w:t>klíčových informačních systémů</w:t>
      </w:r>
      <w:r w:rsidR="00222A35">
        <w:rPr>
          <w:i/>
        </w:rPr>
        <w:t xml:space="preserve"> </w:t>
      </w:r>
      <w:r w:rsidR="00542E73" w:rsidRPr="0027080D">
        <w:t xml:space="preserve">určených jako </w:t>
      </w:r>
      <w:r w:rsidR="00517F72">
        <w:t xml:space="preserve">IS </w:t>
      </w:r>
      <w:r w:rsidR="00542E73" w:rsidRPr="0027080D">
        <w:t xml:space="preserve">KII </w:t>
      </w:r>
      <w:r w:rsidR="00542E73" w:rsidRPr="00542E73">
        <w:t>nebo</w:t>
      </w:r>
      <w:r w:rsidR="001A2508">
        <w:t xml:space="preserve"> u</w:t>
      </w:r>
      <w:r w:rsidR="00222A35">
        <w:t xml:space="preserve"> </w:t>
      </w:r>
      <w:r w:rsidR="00542E73" w:rsidRPr="00C02BD5">
        <w:rPr>
          <w:i/>
        </w:rPr>
        <w:t>klíčových podpůrných systémů</w:t>
      </w:r>
      <w:r w:rsidR="00222A35">
        <w:rPr>
          <w:i/>
        </w:rPr>
        <w:t xml:space="preserve"> </w:t>
      </w:r>
      <w:r w:rsidRPr="00C02BD5">
        <w:t xml:space="preserve">musí </w:t>
      </w:r>
      <w:r w:rsidR="001A2508">
        <w:t xml:space="preserve">proběhnout </w:t>
      </w:r>
      <w:r w:rsidRPr="00C02BD5">
        <w:t>minimálně jednou ročně revize seznamu sledovaných událostí (typů vytvářených záznamů) a seznamu vyhodnocovaných a notifikovaných informací, přičemž</w:t>
      </w:r>
      <w:r w:rsidR="00222A35">
        <w:t>:</w:t>
      </w:r>
    </w:p>
    <w:p w14:paraId="738A1F62" w14:textId="1D3A8669" w:rsidR="00F43385" w:rsidRDefault="00F43385" w:rsidP="00DA60FC">
      <w:pPr>
        <w:pStyle w:val="Bodpedpisu2urovne"/>
      </w:pPr>
      <w:r>
        <w:t xml:space="preserve">u </w:t>
      </w:r>
      <w:r w:rsidRPr="00F43385">
        <w:rPr>
          <w:i/>
        </w:rPr>
        <w:t>klíčových informačních systémů</w:t>
      </w:r>
      <w:r>
        <w:t xml:space="preserve"> </w:t>
      </w:r>
      <w:r w:rsidR="000100A4" w:rsidRPr="00C02BD5">
        <w:t xml:space="preserve">za revizi seznamu sledovaných událostí odpovídá </w:t>
      </w:r>
      <w:r w:rsidR="00E04439" w:rsidRPr="00E0730A">
        <w:rPr>
          <w:i/>
        </w:rPr>
        <w:t>technický garant IS</w:t>
      </w:r>
      <w:r>
        <w:t xml:space="preserve">, </w:t>
      </w:r>
      <w:r w:rsidR="0019113E">
        <w:t xml:space="preserve">který je povinen zohlednit případné požadavky </w:t>
      </w:r>
      <w:r w:rsidR="0019113E" w:rsidRPr="00B008DD">
        <w:rPr>
          <w:i/>
        </w:rPr>
        <w:t>garanta primárního aktiva</w:t>
      </w:r>
      <w:r w:rsidR="0019113E">
        <w:t>, a tohoto i s revidovaným seznam</w:t>
      </w:r>
      <w:r w:rsidR="005F4633">
        <w:t>em</w:t>
      </w:r>
      <w:r w:rsidR="0019113E">
        <w:t xml:space="preserve"> seznámit,</w:t>
      </w:r>
    </w:p>
    <w:p w14:paraId="6F13C1D3" w14:textId="4B2A5302" w:rsidR="000100A4" w:rsidRPr="00C02BD5" w:rsidRDefault="00F43385" w:rsidP="00DA60FC">
      <w:pPr>
        <w:pStyle w:val="Bodpedpisu2urovne"/>
      </w:pPr>
      <w:r>
        <w:t xml:space="preserve">u </w:t>
      </w:r>
      <w:r w:rsidRPr="00F43385">
        <w:rPr>
          <w:i/>
        </w:rPr>
        <w:t>klíčových podpůrných systémů</w:t>
      </w:r>
      <w:r>
        <w:t xml:space="preserve"> za revizi seznamu </w:t>
      </w:r>
      <w:r w:rsidRPr="00C02BD5">
        <w:t>sledovaných událostí odpovídá</w:t>
      </w:r>
      <w:r w:rsidR="00542E73" w:rsidRPr="00542E73">
        <w:t xml:space="preserve"> </w:t>
      </w:r>
      <w:r w:rsidR="00542E73" w:rsidRPr="00C02BD5">
        <w:rPr>
          <w:i/>
        </w:rPr>
        <w:t xml:space="preserve">garant </w:t>
      </w:r>
      <w:r w:rsidR="00753B87" w:rsidRPr="00C02BD5">
        <w:rPr>
          <w:i/>
        </w:rPr>
        <w:t>podpůrn</w:t>
      </w:r>
      <w:r w:rsidR="00753B87">
        <w:rPr>
          <w:i/>
        </w:rPr>
        <w:t>ého</w:t>
      </w:r>
      <w:r w:rsidR="00753B87" w:rsidRPr="00C02BD5">
        <w:rPr>
          <w:i/>
        </w:rPr>
        <w:t xml:space="preserve"> </w:t>
      </w:r>
      <w:r w:rsidR="00542E73" w:rsidRPr="00C02BD5">
        <w:rPr>
          <w:i/>
        </w:rPr>
        <w:t>aktiv</w:t>
      </w:r>
      <w:r w:rsidR="00753B87">
        <w:rPr>
          <w:i/>
        </w:rPr>
        <w:t>a</w:t>
      </w:r>
      <w:r w:rsidR="00222A35">
        <w:t xml:space="preserve">, </w:t>
      </w:r>
      <w:r w:rsidR="000100A4" w:rsidRPr="00C02BD5">
        <w:t>a</w:t>
      </w:r>
    </w:p>
    <w:p w14:paraId="63FF9C88" w14:textId="77777777" w:rsidR="000100A4" w:rsidRPr="00C02BD5" w:rsidRDefault="000100A4" w:rsidP="00DA60FC">
      <w:pPr>
        <w:pStyle w:val="Bodpedpisu2urovne"/>
      </w:pPr>
      <w:r w:rsidRPr="00C02BD5">
        <w:t xml:space="preserve">za revizi seznamu vyhodnocovaných a notifikovaných informací odpovídá </w:t>
      </w:r>
      <w:r w:rsidR="00542E73" w:rsidRPr="00C02BD5">
        <w:rPr>
          <w:i/>
        </w:rPr>
        <w:t>manažer kybernetické bezpečnosti</w:t>
      </w:r>
      <w:r w:rsidRPr="00C02BD5">
        <w:t>.</w:t>
      </w:r>
    </w:p>
    <w:p w14:paraId="07BEB466" w14:textId="68F35355" w:rsidR="000100A4" w:rsidRPr="00C02BD5" w:rsidRDefault="000100A4" w:rsidP="00DA60FC">
      <w:pPr>
        <w:pStyle w:val="Bodpedpisu"/>
      </w:pPr>
      <w:r w:rsidRPr="00C02BD5">
        <w:t xml:space="preserve">U </w:t>
      </w:r>
      <w:r w:rsidR="00542E73" w:rsidRPr="0027080D">
        <w:rPr>
          <w:i/>
        </w:rPr>
        <w:t>klíčových informačních systémů</w:t>
      </w:r>
      <w:r w:rsidR="00222A35">
        <w:rPr>
          <w:i/>
        </w:rPr>
        <w:t xml:space="preserve"> </w:t>
      </w:r>
      <w:r w:rsidRPr="00C02BD5">
        <w:t xml:space="preserve">určených jako VIS musí </w:t>
      </w:r>
      <w:r w:rsidR="001A2508">
        <w:t>prob</w:t>
      </w:r>
      <w:r w:rsidR="00222A35">
        <w:t>ě</w:t>
      </w:r>
      <w:r w:rsidR="001A2508">
        <w:t xml:space="preserve">hnout </w:t>
      </w:r>
      <w:r w:rsidRPr="00C02BD5">
        <w:t>minimálně jednou za dva roky revize seznamu sledovaných událostí (typů vytvářených záznamů) a seznamu vyhodnocovaných a notifikovaných informací, přičemž</w:t>
      </w:r>
      <w:r w:rsidR="00222A35">
        <w:t>:</w:t>
      </w:r>
    </w:p>
    <w:p w14:paraId="3A1B7403" w14:textId="467C6FF3" w:rsidR="000100A4" w:rsidRPr="00C02BD5" w:rsidRDefault="000100A4" w:rsidP="00DA60FC">
      <w:pPr>
        <w:pStyle w:val="Bodpedpisu2urovne"/>
      </w:pPr>
      <w:r w:rsidRPr="00C02BD5">
        <w:t xml:space="preserve">za revizi seznamu sledovaných událostí odpovídá </w:t>
      </w:r>
      <w:r w:rsidR="00E04439" w:rsidRPr="00E0730A">
        <w:rPr>
          <w:i/>
        </w:rPr>
        <w:t>technický garant IS</w:t>
      </w:r>
      <w:r w:rsidR="00222A35" w:rsidRPr="005878C7">
        <w:t>,</w:t>
      </w:r>
      <w:r w:rsidR="00B02CB5" w:rsidRPr="005878C7">
        <w:t xml:space="preserve"> </w:t>
      </w:r>
      <w:r w:rsidR="0019113E">
        <w:t xml:space="preserve">který je povinen zohlednit případné požadavky </w:t>
      </w:r>
      <w:r w:rsidR="0019113E" w:rsidRPr="00B008DD">
        <w:rPr>
          <w:i/>
        </w:rPr>
        <w:t>garanta primárního aktiva</w:t>
      </w:r>
      <w:r w:rsidR="0019113E">
        <w:t>, a tohoto i s revidovaným seznam</w:t>
      </w:r>
      <w:r w:rsidR="005F4633">
        <w:t>em</w:t>
      </w:r>
      <w:r w:rsidR="0019113E">
        <w:t xml:space="preserve"> seznámit, </w:t>
      </w:r>
      <w:r w:rsidR="00B02CB5" w:rsidRPr="005878C7">
        <w:t>a</w:t>
      </w:r>
    </w:p>
    <w:p w14:paraId="4A3E7174" w14:textId="77777777" w:rsidR="000100A4" w:rsidRPr="00C02BD5" w:rsidRDefault="000100A4" w:rsidP="00DA60FC">
      <w:pPr>
        <w:pStyle w:val="Bodpedpisu2urovne"/>
      </w:pPr>
      <w:r w:rsidRPr="00C02BD5">
        <w:t xml:space="preserve">za revizi seznamu vyhodnocovaných a notifikovaných informací odpovídá </w:t>
      </w:r>
      <w:r w:rsidR="001A6333" w:rsidRPr="0027080D">
        <w:rPr>
          <w:i/>
        </w:rPr>
        <w:t>manažer kybernetické bezpečnosti</w:t>
      </w:r>
      <w:r w:rsidRPr="00C02BD5">
        <w:t>.</w:t>
      </w:r>
    </w:p>
    <w:p w14:paraId="58934B3A" w14:textId="77777777" w:rsidR="00794911" w:rsidRPr="00C02BD5" w:rsidRDefault="000100A4" w:rsidP="00DA60FC">
      <w:pPr>
        <w:pStyle w:val="Bodpedpisu"/>
      </w:pPr>
      <w:r w:rsidRPr="00C02BD5">
        <w:t>Aktualizace pravidel pro vyhodnocování musí být prováděna minimálně na základě následujících podkladů: ponaučení z uzavřených bezpečnostních incidentů a výsledky revize analýzy rizik. O</w:t>
      </w:r>
      <w:r w:rsidR="00D71811">
        <w:t> </w:t>
      </w:r>
      <w:r w:rsidRPr="00C02BD5">
        <w:t xml:space="preserve">provedení revize musí být proveden záznam do </w:t>
      </w:r>
      <w:r w:rsidR="00E329FF">
        <w:t>p</w:t>
      </w:r>
      <w:r w:rsidRPr="00C02BD5">
        <w:t>rovozního deníku.</w:t>
      </w:r>
    </w:p>
    <w:p w14:paraId="25B9D2FA" w14:textId="77777777" w:rsidR="00A47C1A" w:rsidRDefault="00A47C1A" w:rsidP="00A47C1A">
      <w:pPr>
        <w:pStyle w:val="Nadpis1"/>
      </w:pPr>
      <w:bookmarkStart w:id="21" w:name="_Toc103007938"/>
      <w:r>
        <w:t>Nastavení nástroje</w:t>
      </w:r>
      <w:bookmarkEnd w:id="21"/>
    </w:p>
    <w:p w14:paraId="64DF91AB" w14:textId="3963FDFF" w:rsidR="00576767" w:rsidRDefault="00636EF8" w:rsidP="00DA60FC">
      <w:pPr>
        <w:pStyle w:val="Bodpedpisu"/>
      </w:pPr>
      <w:r w:rsidRPr="00C02BD5">
        <w:rPr>
          <w:i/>
        </w:rPr>
        <w:t xml:space="preserve">Správce IS </w:t>
      </w:r>
      <w:r w:rsidR="009249E5">
        <w:rPr>
          <w:i/>
        </w:rPr>
        <w:t>– c</w:t>
      </w:r>
      <w:r w:rsidRPr="00C02BD5">
        <w:rPr>
          <w:i/>
        </w:rPr>
        <w:t>entrálního uložiště logů</w:t>
      </w:r>
      <w:r>
        <w:t xml:space="preserve"> nesmí</w:t>
      </w:r>
      <w:r w:rsidR="00D71811">
        <w:t xml:space="preserve"> být</w:t>
      </w:r>
      <w:r>
        <w:t xml:space="preserve"> zároveň </w:t>
      </w:r>
      <w:r w:rsidR="00835508" w:rsidRPr="00C02BD5">
        <w:rPr>
          <w:i/>
        </w:rPr>
        <w:t>s</w:t>
      </w:r>
      <w:r w:rsidRPr="00C02BD5">
        <w:rPr>
          <w:i/>
        </w:rPr>
        <w:t>právcem IS</w:t>
      </w:r>
      <w:r>
        <w:t xml:space="preserve"> nebo uživatelem </w:t>
      </w:r>
      <w:r w:rsidR="00835508" w:rsidRPr="00C02BD5">
        <w:rPr>
          <w:i/>
        </w:rPr>
        <w:t>klíčového informačního systému</w:t>
      </w:r>
      <w:r w:rsidR="00835508" w:rsidRPr="00835508">
        <w:t xml:space="preserve"> nebo </w:t>
      </w:r>
      <w:r w:rsidR="00835508" w:rsidRPr="00C02BD5">
        <w:rPr>
          <w:i/>
        </w:rPr>
        <w:t>klíčového podpůrného systému</w:t>
      </w:r>
      <w:r>
        <w:t>, o jehož činnosti jsou záznamy posílány do uvedeného úložiště logů.</w:t>
      </w:r>
    </w:p>
    <w:p w14:paraId="6FE42695" w14:textId="35E64887" w:rsidR="00B2568F" w:rsidRPr="007119FD" w:rsidRDefault="00B2568F" w:rsidP="00DA60FC">
      <w:pPr>
        <w:pStyle w:val="Bodpedpisu"/>
      </w:pPr>
      <w:r w:rsidRPr="00C02BD5">
        <w:rPr>
          <w:i/>
        </w:rPr>
        <w:t>Centrální úložiště bezpečnostních logů</w:t>
      </w:r>
      <w:r w:rsidRPr="00C02BD5">
        <w:t xml:space="preserve"> musí </w:t>
      </w:r>
      <w:r w:rsidR="0093527A">
        <w:t xml:space="preserve">v centrálně uložených záznamech </w:t>
      </w:r>
      <w:r w:rsidRPr="00C02BD5">
        <w:t>umožnit vyhledáv</w:t>
      </w:r>
      <w:r w:rsidR="00D71811">
        <w:t xml:space="preserve">ání </w:t>
      </w:r>
      <w:r w:rsidRPr="00C02BD5">
        <w:t>informac</w:t>
      </w:r>
      <w:r w:rsidR="00D71811">
        <w:t>í</w:t>
      </w:r>
      <w:r w:rsidRPr="00C02BD5">
        <w:t xml:space="preserve"> minimálně přes</w:t>
      </w:r>
      <w:r w:rsidR="00D71811">
        <w:t> </w:t>
      </w:r>
      <w:r w:rsidRPr="00C02BD5">
        <w:t xml:space="preserve">všechny </w:t>
      </w:r>
      <w:r w:rsidR="00BB0276">
        <w:t>součásti (</w:t>
      </w:r>
      <w:r w:rsidRPr="00C02BD5">
        <w:t>komponenty</w:t>
      </w:r>
      <w:r w:rsidR="00BB0276">
        <w:t>)</w:t>
      </w:r>
      <w:r w:rsidRPr="00C02BD5">
        <w:t xml:space="preserve">, které se podílí na provozu jednoho </w:t>
      </w:r>
      <w:r w:rsidR="00835508" w:rsidRPr="00C02BD5">
        <w:rPr>
          <w:i/>
        </w:rPr>
        <w:t>klíčového informačního systému</w:t>
      </w:r>
      <w:r w:rsidR="00835508" w:rsidRPr="00C02BD5">
        <w:t xml:space="preserve"> nebo </w:t>
      </w:r>
      <w:r w:rsidR="00835508" w:rsidRPr="00C02BD5">
        <w:rPr>
          <w:i/>
        </w:rPr>
        <w:t>klíčového podpůrného systému</w:t>
      </w:r>
      <w:r w:rsidRPr="00C02BD5">
        <w:t xml:space="preserve">. </w:t>
      </w:r>
    </w:p>
    <w:p w14:paraId="1EA91DB0" w14:textId="77777777" w:rsidR="000A1AC1" w:rsidRDefault="008030A3" w:rsidP="00DA60FC">
      <w:pPr>
        <w:pStyle w:val="Bodpedpisu"/>
      </w:pPr>
      <w:r w:rsidRPr="00C02BD5">
        <w:rPr>
          <w:i/>
        </w:rPr>
        <w:lastRenderedPageBreak/>
        <w:t>Centrální úložiště bezpečnostních logů</w:t>
      </w:r>
      <w:r w:rsidR="00222A35">
        <w:rPr>
          <w:i/>
        </w:rPr>
        <w:t xml:space="preserve"> </w:t>
      </w:r>
      <w:r w:rsidR="00636EF8">
        <w:t xml:space="preserve">musí být </w:t>
      </w:r>
      <w:r w:rsidR="006840FD">
        <w:t xml:space="preserve">svým </w:t>
      </w:r>
      <w:r w:rsidR="00835508" w:rsidRPr="00C02BD5">
        <w:rPr>
          <w:i/>
        </w:rPr>
        <w:t>s</w:t>
      </w:r>
      <w:r w:rsidR="0074752C" w:rsidRPr="00C02BD5">
        <w:rPr>
          <w:i/>
        </w:rPr>
        <w:t xml:space="preserve">právcem </w:t>
      </w:r>
      <w:r w:rsidR="00835508" w:rsidRPr="00C02BD5">
        <w:rPr>
          <w:i/>
        </w:rPr>
        <w:t>IS</w:t>
      </w:r>
      <w:r w:rsidR="00222A35">
        <w:rPr>
          <w:i/>
        </w:rPr>
        <w:t xml:space="preserve"> </w:t>
      </w:r>
      <w:r w:rsidR="00636EF8">
        <w:t>nastaveno</w:t>
      </w:r>
      <w:r w:rsidR="00D71811">
        <w:t xml:space="preserve"> tak</w:t>
      </w:r>
      <w:r w:rsidR="00636EF8">
        <w:t>, aby nedocházelo k přepisu uložených záznamů.</w:t>
      </w:r>
    </w:p>
    <w:p w14:paraId="58E4B0A5" w14:textId="5E792E32" w:rsidR="00636EF8" w:rsidRDefault="00636EF8" w:rsidP="00DA60FC">
      <w:pPr>
        <w:pStyle w:val="Bodpedpisu"/>
      </w:pPr>
      <w:r>
        <w:t xml:space="preserve">U </w:t>
      </w:r>
      <w:r w:rsidR="00172A1B" w:rsidRPr="00C02BD5">
        <w:rPr>
          <w:i/>
        </w:rPr>
        <w:t>c</w:t>
      </w:r>
      <w:r w:rsidRPr="00C02BD5">
        <w:rPr>
          <w:i/>
        </w:rPr>
        <w:t>entrálního úložiště bezpečnostních logů</w:t>
      </w:r>
      <w:r>
        <w:t xml:space="preserve"> musí být</w:t>
      </w:r>
      <w:r w:rsidR="00D71811">
        <w:t xml:space="preserve"> monitorovány</w:t>
      </w:r>
      <w:r>
        <w:t xml:space="preserve"> minimálně následující parametry:</w:t>
      </w:r>
    </w:p>
    <w:p w14:paraId="58597D43" w14:textId="77777777" w:rsidR="00636EF8" w:rsidRDefault="00636EF8" w:rsidP="00DA60FC">
      <w:pPr>
        <w:pStyle w:val="Bodpedpisu2urovne"/>
      </w:pPr>
      <w:r>
        <w:t>dostupnost služby přijmu zpráv,</w:t>
      </w:r>
    </w:p>
    <w:p w14:paraId="7C274C93" w14:textId="77777777" w:rsidR="00636EF8" w:rsidRDefault="00636EF8" w:rsidP="00DA60FC">
      <w:pPr>
        <w:pStyle w:val="Bodpedpisu2urovne"/>
      </w:pPr>
      <w:r>
        <w:t>velikost diskového prostoru určeného pro ukládání logů se záznamy</w:t>
      </w:r>
      <w:r w:rsidR="00222A35">
        <w:t>,</w:t>
      </w:r>
      <w:r>
        <w:t xml:space="preserve"> a</w:t>
      </w:r>
    </w:p>
    <w:p w14:paraId="0AB1B06C" w14:textId="77777777" w:rsidR="00636EF8" w:rsidRPr="000A1AC1" w:rsidRDefault="00636EF8" w:rsidP="00DA60FC">
      <w:pPr>
        <w:pStyle w:val="Bodpedpisu2urovne"/>
      </w:pPr>
      <w:r>
        <w:t>přesný čas.</w:t>
      </w:r>
    </w:p>
    <w:p w14:paraId="5DC9CD04" w14:textId="6DAD21BF" w:rsidR="008030A3" w:rsidRDefault="00636EF8" w:rsidP="00DA60FC">
      <w:pPr>
        <w:pStyle w:val="Bodpedpisu"/>
      </w:pPr>
      <w:r>
        <w:t xml:space="preserve">Záznamy musí být z komponent IS </w:t>
      </w:r>
      <w:r w:rsidR="008E455C">
        <w:t xml:space="preserve">do </w:t>
      </w:r>
      <w:r w:rsidR="00172A1B" w:rsidRPr="00C02BD5">
        <w:rPr>
          <w:i/>
        </w:rPr>
        <w:t>c</w:t>
      </w:r>
      <w:r w:rsidR="008E455C" w:rsidRPr="00C02BD5">
        <w:rPr>
          <w:i/>
        </w:rPr>
        <w:t>entrálního úložiště bezpečnostních logů</w:t>
      </w:r>
      <w:r w:rsidR="00222A35">
        <w:rPr>
          <w:i/>
        </w:rPr>
        <w:t xml:space="preserve"> </w:t>
      </w:r>
      <w:r>
        <w:t>předáv</w:t>
      </w:r>
      <w:r w:rsidR="00D71811">
        <w:t>á</w:t>
      </w:r>
      <w:r>
        <w:t>n</w:t>
      </w:r>
      <w:r w:rsidR="00D71811">
        <w:t>y</w:t>
      </w:r>
      <w:r>
        <w:t xml:space="preserve"> způsobem, který zajistí předání záznamu i v případě chvilkové nedostupnosti spojení nebo </w:t>
      </w:r>
      <w:r w:rsidR="00172A1B" w:rsidRPr="00C02BD5">
        <w:rPr>
          <w:i/>
        </w:rPr>
        <w:t>c</w:t>
      </w:r>
      <w:r w:rsidR="008E455C" w:rsidRPr="00C02BD5">
        <w:rPr>
          <w:i/>
        </w:rPr>
        <w:t>entrálního úložiště bezpečnostních logů</w:t>
      </w:r>
      <w:r w:rsidR="008E455C">
        <w:t>.</w:t>
      </w:r>
    </w:p>
    <w:p w14:paraId="21CAEB9F" w14:textId="77777777" w:rsidR="00A47C1A" w:rsidRDefault="00A47C1A" w:rsidP="00A47C1A"/>
    <w:sectPr w:rsidR="00A47C1A" w:rsidSect="00805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496B9" w14:textId="77777777" w:rsidR="00697CC6" w:rsidRDefault="00697CC6" w:rsidP="00C53C8E">
      <w:pPr>
        <w:spacing w:after="0" w:line="240" w:lineRule="auto"/>
      </w:pPr>
      <w:r>
        <w:separator/>
      </w:r>
    </w:p>
  </w:endnote>
  <w:endnote w:type="continuationSeparator" w:id="0">
    <w:p w14:paraId="4F72222A" w14:textId="77777777" w:rsidR="00697CC6" w:rsidRDefault="00697CC6" w:rsidP="00C5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5223186"/>
      <w:docPartObj>
        <w:docPartGallery w:val="Page Numbers (Bottom of Page)"/>
        <w:docPartUnique/>
      </w:docPartObj>
    </w:sdtPr>
    <w:sdtEndPr/>
    <w:sdtContent>
      <w:p w14:paraId="4D3FCE05" w14:textId="77777777" w:rsidR="00517F72" w:rsidRDefault="00517F72" w:rsidP="00D50853">
        <w:pPr>
          <w:pStyle w:val="Zpat"/>
        </w:pPr>
      </w:p>
      <w:p w14:paraId="1260670B" w14:textId="70375BDC" w:rsidR="00517F72" w:rsidRDefault="00697CC6" w:rsidP="00D50853">
        <w:pPr>
          <w:pStyle w:val="Zpat"/>
        </w:pPr>
      </w:p>
    </w:sdtContent>
  </w:sdt>
  <w:p w14:paraId="175DD329" w14:textId="77777777" w:rsidR="00517F72" w:rsidRDefault="00517F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76E19" w14:textId="77777777" w:rsidR="00697CC6" w:rsidRDefault="00697CC6" w:rsidP="00C53C8E">
      <w:pPr>
        <w:spacing w:after="0" w:line="240" w:lineRule="auto"/>
      </w:pPr>
      <w:r>
        <w:separator/>
      </w:r>
    </w:p>
  </w:footnote>
  <w:footnote w:type="continuationSeparator" w:id="0">
    <w:p w14:paraId="21EBF81B" w14:textId="77777777" w:rsidR="00697CC6" w:rsidRDefault="00697CC6" w:rsidP="00C5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C61F8"/>
    <w:multiLevelType w:val="hybridMultilevel"/>
    <w:tmpl w:val="91F4D6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09C0"/>
    <w:multiLevelType w:val="hybridMultilevel"/>
    <w:tmpl w:val="55E6E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D07C46"/>
    <w:multiLevelType w:val="hybridMultilevel"/>
    <w:tmpl w:val="989619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31B63"/>
    <w:multiLevelType w:val="hybridMultilevel"/>
    <w:tmpl w:val="C0DC53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81791"/>
    <w:multiLevelType w:val="hybridMultilevel"/>
    <w:tmpl w:val="D6D8B4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E3AA7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A124DC"/>
    <w:multiLevelType w:val="hybridMultilevel"/>
    <w:tmpl w:val="6A8E3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D4AF0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A250F49"/>
    <w:multiLevelType w:val="hybridMultilevel"/>
    <w:tmpl w:val="2206A9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3CE1D34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3F68CC"/>
    <w:multiLevelType w:val="hybridMultilevel"/>
    <w:tmpl w:val="3D902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409CE"/>
    <w:multiLevelType w:val="hybridMultilevel"/>
    <w:tmpl w:val="D0306A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C1CCC"/>
    <w:multiLevelType w:val="hybridMultilevel"/>
    <w:tmpl w:val="C66C99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F26D4"/>
    <w:multiLevelType w:val="hybridMultilevel"/>
    <w:tmpl w:val="325C7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C1E88"/>
    <w:multiLevelType w:val="hybridMultilevel"/>
    <w:tmpl w:val="916ED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163C3"/>
    <w:multiLevelType w:val="hybridMultilevel"/>
    <w:tmpl w:val="FC12C6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D544E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6220C56"/>
    <w:multiLevelType w:val="hybridMultilevel"/>
    <w:tmpl w:val="F000E5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D156F"/>
    <w:multiLevelType w:val="hybridMultilevel"/>
    <w:tmpl w:val="D8AE22D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9E168F1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DEA2C7D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62A32FB"/>
    <w:multiLevelType w:val="hybridMultilevel"/>
    <w:tmpl w:val="14C4F1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16756"/>
    <w:multiLevelType w:val="hybridMultilevel"/>
    <w:tmpl w:val="3E5A7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53513"/>
    <w:multiLevelType w:val="hybridMultilevel"/>
    <w:tmpl w:val="23C47B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6B005B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B18C0"/>
    <w:multiLevelType w:val="hybridMultilevel"/>
    <w:tmpl w:val="7982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A1036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F2FA4"/>
    <w:multiLevelType w:val="hybridMultilevel"/>
    <w:tmpl w:val="4F9EF31E"/>
    <w:lvl w:ilvl="0" w:tplc="BD0E43D2">
      <w:start w:val="13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2"/>
  </w:num>
  <w:num w:numId="4">
    <w:abstractNumId w:val="19"/>
  </w:num>
  <w:num w:numId="5">
    <w:abstractNumId w:val="8"/>
  </w:num>
  <w:num w:numId="6">
    <w:abstractNumId w:val="0"/>
  </w:num>
  <w:num w:numId="7">
    <w:abstractNumId w:val="27"/>
  </w:num>
  <w:num w:numId="8">
    <w:abstractNumId w:val="28"/>
  </w:num>
  <w:num w:numId="9">
    <w:abstractNumId w:val="26"/>
  </w:num>
  <w:num w:numId="10">
    <w:abstractNumId w:val="16"/>
  </w:num>
  <w:num w:numId="11">
    <w:abstractNumId w:val="17"/>
  </w:num>
  <w:num w:numId="12">
    <w:abstractNumId w:val="29"/>
  </w:num>
  <w:num w:numId="13">
    <w:abstractNumId w:val="20"/>
  </w:num>
  <w:num w:numId="14">
    <w:abstractNumId w:val="18"/>
  </w:num>
  <w:num w:numId="15">
    <w:abstractNumId w:val="10"/>
  </w:num>
  <w:num w:numId="16">
    <w:abstractNumId w:val="6"/>
  </w:num>
  <w:num w:numId="17">
    <w:abstractNumId w:val="30"/>
  </w:num>
  <w:num w:numId="18">
    <w:abstractNumId w:val="12"/>
  </w:num>
  <w:num w:numId="19">
    <w:abstractNumId w:val="2"/>
  </w:num>
  <w:num w:numId="20">
    <w:abstractNumId w:val="31"/>
  </w:num>
  <w:num w:numId="21">
    <w:abstractNumId w:val="2"/>
    <w:lvlOverride w:ilvl="0">
      <w:startOverride w:val="1"/>
    </w:lvlOverride>
  </w:num>
  <w:num w:numId="22">
    <w:abstractNumId w:val="23"/>
  </w:num>
  <w:num w:numId="23">
    <w:abstractNumId w:val="15"/>
  </w:num>
  <w:num w:numId="24">
    <w:abstractNumId w:val="3"/>
  </w:num>
  <w:num w:numId="25">
    <w:abstractNumId w:val="1"/>
  </w:num>
  <w:num w:numId="26">
    <w:abstractNumId w:val="4"/>
  </w:num>
  <w:num w:numId="27">
    <w:abstractNumId w:val="9"/>
  </w:num>
  <w:num w:numId="28">
    <w:abstractNumId w:val="13"/>
  </w:num>
  <w:num w:numId="29">
    <w:abstractNumId w:val="24"/>
  </w:num>
  <w:num w:numId="30">
    <w:abstractNumId w:val="14"/>
  </w:num>
  <w:num w:numId="31">
    <w:abstractNumId w:val="25"/>
  </w:num>
  <w:num w:numId="32">
    <w:abstractNumId w:val="7"/>
  </w:num>
  <w:num w:numId="33">
    <w:abstractNumId w:val="21"/>
  </w:num>
  <w:num w:numId="34">
    <w:abstractNumId w:val="2"/>
    <w:lvlOverride w:ilvl="0">
      <w:startOverride w:val="1"/>
    </w:lvlOverride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463C"/>
    <w:rsid w:val="000100A4"/>
    <w:rsid w:val="0001049E"/>
    <w:rsid w:val="00015464"/>
    <w:rsid w:val="00023F40"/>
    <w:rsid w:val="0002626E"/>
    <w:rsid w:val="00035530"/>
    <w:rsid w:val="0003616B"/>
    <w:rsid w:val="00037B03"/>
    <w:rsid w:val="000432C5"/>
    <w:rsid w:val="00043A57"/>
    <w:rsid w:val="00043EE9"/>
    <w:rsid w:val="00046537"/>
    <w:rsid w:val="00047E0D"/>
    <w:rsid w:val="00051DA1"/>
    <w:rsid w:val="00054AB0"/>
    <w:rsid w:val="000551BA"/>
    <w:rsid w:val="00055F47"/>
    <w:rsid w:val="00070846"/>
    <w:rsid w:val="00072DAE"/>
    <w:rsid w:val="00073DB1"/>
    <w:rsid w:val="00075176"/>
    <w:rsid w:val="00076E62"/>
    <w:rsid w:val="000772A7"/>
    <w:rsid w:val="000807D3"/>
    <w:rsid w:val="00081A0D"/>
    <w:rsid w:val="000827A6"/>
    <w:rsid w:val="00082C84"/>
    <w:rsid w:val="000841E4"/>
    <w:rsid w:val="000919D0"/>
    <w:rsid w:val="000968B7"/>
    <w:rsid w:val="000A01B9"/>
    <w:rsid w:val="000A05BC"/>
    <w:rsid w:val="000A1AC1"/>
    <w:rsid w:val="000B16B1"/>
    <w:rsid w:val="000B6BF0"/>
    <w:rsid w:val="000C1EC9"/>
    <w:rsid w:val="000C569F"/>
    <w:rsid w:val="000D0012"/>
    <w:rsid w:val="000D2356"/>
    <w:rsid w:val="000D24E5"/>
    <w:rsid w:val="000D2D47"/>
    <w:rsid w:val="000D349E"/>
    <w:rsid w:val="000D53E1"/>
    <w:rsid w:val="000E515E"/>
    <w:rsid w:val="000F202E"/>
    <w:rsid w:val="000F69FE"/>
    <w:rsid w:val="00106BA4"/>
    <w:rsid w:val="0011126B"/>
    <w:rsid w:val="00112A77"/>
    <w:rsid w:val="00112AF4"/>
    <w:rsid w:val="0011362E"/>
    <w:rsid w:val="00114108"/>
    <w:rsid w:val="001149C7"/>
    <w:rsid w:val="0012198F"/>
    <w:rsid w:val="0012651A"/>
    <w:rsid w:val="00137C80"/>
    <w:rsid w:val="00140343"/>
    <w:rsid w:val="00142FC6"/>
    <w:rsid w:val="001502DD"/>
    <w:rsid w:val="001527C0"/>
    <w:rsid w:val="0015488D"/>
    <w:rsid w:val="00157F34"/>
    <w:rsid w:val="00164300"/>
    <w:rsid w:val="0016489E"/>
    <w:rsid w:val="00166C60"/>
    <w:rsid w:val="00171DA2"/>
    <w:rsid w:val="00172993"/>
    <w:rsid w:val="00172A1B"/>
    <w:rsid w:val="001735C8"/>
    <w:rsid w:val="00173BF5"/>
    <w:rsid w:val="00175AE4"/>
    <w:rsid w:val="0018260E"/>
    <w:rsid w:val="00185775"/>
    <w:rsid w:val="0019113E"/>
    <w:rsid w:val="001932DE"/>
    <w:rsid w:val="00193443"/>
    <w:rsid w:val="00193472"/>
    <w:rsid w:val="001942D4"/>
    <w:rsid w:val="001A2508"/>
    <w:rsid w:val="001A6333"/>
    <w:rsid w:val="001A6EF1"/>
    <w:rsid w:val="001A7908"/>
    <w:rsid w:val="001B28E6"/>
    <w:rsid w:val="001B46CE"/>
    <w:rsid w:val="001B546B"/>
    <w:rsid w:val="001C143D"/>
    <w:rsid w:val="001C2A2B"/>
    <w:rsid w:val="001C2C0B"/>
    <w:rsid w:val="001D4657"/>
    <w:rsid w:val="001D718F"/>
    <w:rsid w:val="001E03F8"/>
    <w:rsid w:val="001E32B7"/>
    <w:rsid w:val="001E6B48"/>
    <w:rsid w:val="001E7676"/>
    <w:rsid w:val="001F6AE3"/>
    <w:rsid w:val="001F776A"/>
    <w:rsid w:val="00200261"/>
    <w:rsid w:val="00206DBF"/>
    <w:rsid w:val="0021349A"/>
    <w:rsid w:val="00213F77"/>
    <w:rsid w:val="002148FF"/>
    <w:rsid w:val="00222A35"/>
    <w:rsid w:val="00230B46"/>
    <w:rsid w:val="00232653"/>
    <w:rsid w:val="0023549C"/>
    <w:rsid w:val="002403E2"/>
    <w:rsid w:val="00240EE2"/>
    <w:rsid w:val="00245433"/>
    <w:rsid w:val="0024775A"/>
    <w:rsid w:val="00252272"/>
    <w:rsid w:val="00254863"/>
    <w:rsid w:val="002555A4"/>
    <w:rsid w:val="0025763E"/>
    <w:rsid w:val="00261C94"/>
    <w:rsid w:val="00272758"/>
    <w:rsid w:val="00275566"/>
    <w:rsid w:val="002770E3"/>
    <w:rsid w:val="0027782B"/>
    <w:rsid w:val="00280C6B"/>
    <w:rsid w:val="00286F99"/>
    <w:rsid w:val="002959BC"/>
    <w:rsid w:val="00296D92"/>
    <w:rsid w:val="002A42E8"/>
    <w:rsid w:val="002A49FF"/>
    <w:rsid w:val="002A5A32"/>
    <w:rsid w:val="002B05B3"/>
    <w:rsid w:val="002B08CC"/>
    <w:rsid w:val="002C2121"/>
    <w:rsid w:val="002C3D88"/>
    <w:rsid w:val="002D2750"/>
    <w:rsid w:val="002D3A13"/>
    <w:rsid w:val="002D3A70"/>
    <w:rsid w:val="002D67BE"/>
    <w:rsid w:val="002E121C"/>
    <w:rsid w:val="002F02EB"/>
    <w:rsid w:val="002F0506"/>
    <w:rsid w:val="002F6BCC"/>
    <w:rsid w:val="0030039A"/>
    <w:rsid w:val="00300B54"/>
    <w:rsid w:val="00313FEF"/>
    <w:rsid w:val="003148CD"/>
    <w:rsid w:val="00331838"/>
    <w:rsid w:val="00337413"/>
    <w:rsid w:val="00337855"/>
    <w:rsid w:val="00340434"/>
    <w:rsid w:val="0034367C"/>
    <w:rsid w:val="00353228"/>
    <w:rsid w:val="0035386B"/>
    <w:rsid w:val="003613FB"/>
    <w:rsid w:val="00362EC1"/>
    <w:rsid w:val="00364FF8"/>
    <w:rsid w:val="00366FA9"/>
    <w:rsid w:val="00380117"/>
    <w:rsid w:val="00383CBF"/>
    <w:rsid w:val="00385761"/>
    <w:rsid w:val="003874C2"/>
    <w:rsid w:val="00387FAA"/>
    <w:rsid w:val="00394A72"/>
    <w:rsid w:val="00396750"/>
    <w:rsid w:val="003B05D0"/>
    <w:rsid w:val="003B1F4E"/>
    <w:rsid w:val="003B2A62"/>
    <w:rsid w:val="003C09BA"/>
    <w:rsid w:val="003D0632"/>
    <w:rsid w:val="003D323D"/>
    <w:rsid w:val="003D60F3"/>
    <w:rsid w:val="003D6858"/>
    <w:rsid w:val="003E298A"/>
    <w:rsid w:val="003F5061"/>
    <w:rsid w:val="00401C02"/>
    <w:rsid w:val="004040C3"/>
    <w:rsid w:val="00405683"/>
    <w:rsid w:val="00405D6F"/>
    <w:rsid w:val="0041038E"/>
    <w:rsid w:val="0041045B"/>
    <w:rsid w:val="004115B8"/>
    <w:rsid w:val="00417A39"/>
    <w:rsid w:val="00422FF2"/>
    <w:rsid w:val="00424397"/>
    <w:rsid w:val="00435897"/>
    <w:rsid w:val="00450B85"/>
    <w:rsid w:val="0045262E"/>
    <w:rsid w:val="00453EE6"/>
    <w:rsid w:val="004551FD"/>
    <w:rsid w:val="004577C5"/>
    <w:rsid w:val="00460A31"/>
    <w:rsid w:val="00461BCC"/>
    <w:rsid w:val="00464BA8"/>
    <w:rsid w:val="004672D5"/>
    <w:rsid w:val="0047074B"/>
    <w:rsid w:val="0047447C"/>
    <w:rsid w:val="00475EDE"/>
    <w:rsid w:val="00476507"/>
    <w:rsid w:val="00476539"/>
    <w:rsid w:val="00476E1F"/>
    <w:rsid w:val="004841B8"/>
    <w:rsid w:val="0048549F"/>
    <w:rsid w:val="00494FEB"/>
    <w:rsid w:val="004A433F"/>
    <w:rsid w:val="004A4431"/>
    <w:rsid w:val="004A4A97"/>
    <w:rsid w:val="004B0919"/>
    <w:rsid w:val="004B1161"/>
    <w:rsid w:val="004B2052"/>
    <w:rsid w:val="004D0473"/>
    <w:rsid w:val="004D0C12"/>
    <w:rsid w:val="004D19A2"/>
    <w:rsid w:val="004D2306"/>
    <w:rsid w:val="004E2737"/>
    <w:rsid w:val="004E4D6B"/>
    <w:rsid w:val="004F13EF"/>
    <w:rsid w:val="004F2C4A"/>
    <w:rsid w:val="004F64BD"/>
    <w:rsid w:val="00500112"/>
    <w:rsid w:val="00504A47"/>
    <w:rsid w:val="00510ED2"/>
    <w:rsid w:val="0051404E"/>
    <w:rsid w:val="00515F4D"/>
    <w:rsid w:val="00517F72"/>
    <w:rsid w:val="00522270"/>
    <w:rsid w:val="00527F7E"/>
    <w:rsid w:val="005323D9"/>
    <w:rsid w:val="005328F7"/>
    <w:rsid w:val="00540403"/>
    <w:rsid w:val="00542E73"/>
    <w:rsid w:val="00543884"/>
    <w:rsid w:val="00545C31"/>
    <w:rsid w:val="00556310"/>
    <w:rsid w:val="00556FAA"/>
    <w:rsid w:val="005668E7"/>
    <w:rsid w:val="00576767"/>
    <w:rsid w:val="00577E63"/>
    <w:rsid w:val="00581484"/>
    <w:rsid w:val="005878C7"/>
    <w:rsid w:val="0059166F"/>
    <w:rsid w:val="00591F1D"/>
    <w:rsid w:val="005936BC"/>
    <w:rsid w:val="005A1843"/>
    <w:rsid w:val="005A62F1"/>
    <w:rsid w:val="005A784C"/>
    <w:rsid w:val="005B4F2B"/>
    <w:rsid w:val="005B6A00"/>
    <w:rsid w:val="005C5AFC"/>
    <w:rsid w:val="005D2278"/>
    <w:rsid w:val="005D2D43"/>
    <w:rsid w:val="005D32E8"/>
    <w:rsid w:val="005D67CD"/>
    <w:rsid w:val="005E17BB"/>
    <w:rsid w:val="005E23E0"/>
    <w:rsid w:val="005E3943"/>
    <w:rsid w:val="005E3F93"/>
    <w:rsid w:val="005E4CE0"/>
    <w:rsid w:val="005F135E"/>
    <w:rsid w:val="005F1ABC"/>
    <w:rsid w:val="005F2DE4"/>
    <w:rsid w:val="005F37DF"/>
    <w:rsid w:val="005F4633"/>
    <w:rsid w:val="005F4970"/>
    <w:rsid w:val="00607DB4"/>
    <w:rsid w:val="006102D4"/>
    <w:rsid w:val="00611D2A"/>
    <w:rsid w:val="006137D7"/>
    <w:rsid w:val="00613F60"/>
    <w:rsid w:val="00616576"/>
    <w:rsid w:val="0062204B"/>
    <w:rsid w:val="006257F7"/>
    <w:rsid w:val="006327E6"/>
    <w:rsid w:val="00634C22"/>
    <w:rsid w:val="00636EF8"/>
    <w:rsid w:val="00641741"/>
    <w:rsid w:val="00641CDF"/>
    <w:rsid w:val="00650886"/>
    <w:rsid w:val="00650C6A"/>
    <w:rsid w:val="00653D37"/>
    <w:rsid w:val="006551DA"/>
    <w:rsid w:val="00662BC2"/>
    <w:rsid w:val="00664D32"/>
    <w:rsid w:val="00671890"/>
    <w:rsid w:val="006747CB"/>
    <w:rsid w:val="00674DB7"/>
    <w:rsid w:val="0067723D"/>
    <w:rsid w:val="00682094"/>
    <w:rsid w:val="006840FD"/>
    <w:rsid w:val="00685EDB"/>
    <w:rsid w:val="00686506"/>
    <w:rsid w:val="00691ADB"/>
    <w:rsid w:val="00696365"/>
    <w:rsid w:val="00697CC6"/>
    <w:rsid w:val="006A448F"/>
    <w:rsid w:val="006B5B18"/>
    <w:rsid w:val="006B6C71"/>
    <w:rsid w:val="006C144E"/>
    <w:rsid w:val="006C21B4"/>
    <w:rsid w:val="006C248A"/>
    <w:rsid w:val="006C40A4"/>
    <w:rsid w:val="006C4C94"/>
    <w:rsid w:val="006D232D"/>
    <w:rsid w:val="006D4302"/>
    <w:rsid w:val="006D56A6"/>
    <w:rsid w:val="006D7C33"/>
    <w:rsid w:val="006E1CA1"/>
    <w:rsid w:val="006E2744"/>
    <w:rsid w:val="006E348A"/>
    <w:rsid w:val="006E7B09"/>
    <w:rsid w:val="006F1E27"/>
    <w:rsid w:val="007144BA"/>
    <w:rsid w:val="0072244B"/>
    <w:rsid w:val="00725874"/>
    <w:rsid w:val="0072636F"/>
    <w:rsid w:val="007320D7"/>
    <w:rsid w:val="00740704"/>
    <w:rsid w:val="0074609C"/>
    <w:rsid w:val="0074752C"/>
    <w:rsid w:val="007515E0"/>
    <w:rsid w:val="00752B6A"/>
    <w:rsid w:val="00753B87"/>
    <w:rsid w:val="00753CC4"/>
    <w:rsid w:val="00764D03"/>
    <w:rsid w:val="00765A66"/>
    <w:rsid w:val="0077438D"/>
    <w:rsid w:val="0077654E"/>
    <w:rsid w:val="00776C87"/>
    <w:rsid w:val="007804EB"/>
    <w:rsid w:val="007807A8"/>
    <w:rsid w:val="00780E55"/>
    <w:rsid w:val="00790D72"/>
    <w:rsid w:val="00794911"/>
    <w:rsid w:val="00797551"/>
    <w:rsid w:val="007A137F"/>
    <w:rsid w:val="007A74AC"/>
    <w:rsid w:val="007B154E"/>
    <w:rsid w:val="007B781F"/>
    <w:rsid w:val="007B7E9B"/>
    <w:rsid w:val="007B7F08"/>
    <w:rsid w:val="007C0D6C"/>
    <w:rsid w:val="007D0C56"/>
    <w:rsid w:val="007D2401"/>
    <w:rsid w:val="007D514B"/>
    <w:rsid w:val="007E0067"/>
    <w:rsid w:val="007E1D02"/>
    <w:rsid w:val="007E3E26"/>
    <w:rsid w:val="007E42C1"/>
    <w:rsid w:val="007E6F78"/>
    <w:rsid w:val="007E7602"/>
    <w:rsid w:val="007F4887"/>
    <w:rsid w:val="007F58C9"/>
    <w:rsid w:val="007F67AD"/>
    <w:rsid w:val="008030A3"/>
    <w:rsid w:val="00805BCD"/>
    <w:rsid w:val="00805C35"/>
    <w:rsid w:val="008169BA"/>
    <w:rsid w:val="00824C4A"/>
    <w:rsid w:val="0083089C"/>
    <w:rsid w:val="00835508"/>
    <w:rsid w:val="008356E1"/>
    <w:rsid w:val="00836B3A"/>
    <w:rsid w:val="0084195C"/>
    <w:rsid w:val="00843CCE"/>
    <w:rsid w:val="0085390A"/>
    <w:rsid w:val="00856DAC"/>
    <w:rsid w:val="008577A9"/>
    <w:rsid w:val="00861F23"/>
    <w:rsid w:val="008636F9"/>
    <w:rsid w:val="0086522E"/>
    <w:rsid w:val="00871AA8"/>
    <w:rsid w:val="00873F20"/>
    <w:rsid w:val="00875C13"/>
    <w:rsid w:val="00877322"/>
    <w:rsid w:val="008814E8"/>
    <w:rsid w:val="00882C91"/>
    <w:rsid w:val="00890077"/>
    <w:rsid w:val="00893C2B"/>
    <w:rsid w:val="0089452F"/>
    <w:rsid w:val="00896D15"/>
    <w:rsid w:val="00897E89"/>
    <w:rsid w:val="008A2A02"/>
    <w:rsid w:val="008A52E0"/>
    <w:rsid w:val="008B358E"/>
    <w:rsid w:val="008B3DAA"/>
    <w:rsid w:val="008B47FB"/>
    <w:rsid w:val="008C026E"/>
    <w:rsid w:val="008C2EBF"/>
    <w:rsid w:val="008C4945"/>
    <w:rsid w:val="008C643A"/>
    <w:rsid w:val="008C6C39"/>
    <w:rsid w:val="008D09FE"/>
    <w:rsid w:val="008D0FF9"/>
    <w:rsid w:val="008E0D02"/>
    <w:rsid w:val="008E24C9"/>
    <w:rsid w:val="008E24FC"/>
    <w:rsid w:val="008E28E0"/>
    <w:rsid w:val="008E4539"/>
    <w:rsid w:val="008E455C"/>
    <w:rsid w:val="008F00E0"/>
    <w:rsid w:val="0090326D"/>
    <w:rsid w:val="009048AE"/>
    <w:rsid w:val="009064F9"/>
    <w:rsid w:val="00907A5D"/>
    <w:rsid w:val="00913EBB"/>
    <w:rsid w:val="009148FA"/>
    <w:rsid w:val="00915BE1"/>
    <w:rsid w:val="00916C4A"/>
    <w:rsid w:val="009173B7"/>
    <w:rsid w:val="009173E3"/>
    <w:rsid w:val="009234E0"/>
    <w:rsid w:val="009249E5"/>
    <w:rsid w:val="009270A0"/>
    <w:rsid w:val="0093259D"/>
    <w:rsid w:val="00932D11"/>
    <w:rsid w:val="0093527A"/>
    <w:rsid w:val="00937B23"/>
    <w:rsid w:val="0094635B"/>
    <w:rsid w:val="0095175B"/>
    <w:rsid w:val="00963A91"/>
    <w:rsid w:val="00967F2B"/>
    <w:rsid w:val="00972031"/>
    <w:rsid w:val="00975477"/>
    <w:rsid w:val="0099428E"/>
    <w:rsid w:val="00994779"/>
    <w:rsid w:val="00997E56"/>
    <w:rsid w:val="009A2C96"/>
    <w:rsid w:val="009A3AEC"/>
    <w:rsid w:val="009B3D40"/>
    <w:rsid w:val="009B51FF"/>
    <w:rsid w:val="009C0A9D"/>
    <w:rsid w:val="009C2B9D"/>
    <w:rsid w:val="009D1815"/>
    <w:rsid w:val="009E084B"/>
    <w:rsid w:val="009E09B6"/>
    <w:rsid w:val="009E1BB7"/>
    <w:rsid w:val="009E3AA7"/>
    <w:rsid w:val="009F0688"/>
    <w:rsid w:val="00A01BD8"/>
    <w:rsid w:val="00A0783A"/>
    <w:rsid w:val="00A07B32"/>
    <w:rsid w:val="00A113A3"/>
    <w:rsid w:val="00A17AFA"/>
    <w:rsid w:val="00A21AAB"/>
    <w:rsid w:val="00A2679B"/>
    <w:rsid w:val="00A33066"/>
    <w:rsid w:val="00A3494B"/>
    <w:rsid w:val="00A36B57"/>
    <w:rsid w:val="00A378B2"/>
    <w:rsid w:val="00A4084C"/>
    <w:rsid w:val="00A42A0E"/>
    <w:rsid w:val="00A449EC"/>
    <w:rsid w:val="00A4591B"/>
    <w:rsid w:val="00A45DC2"/>
    <w:rsid w:val="00A47C1A"/>
    <w:rsid w:val="00A50FF0"/>
    <w:rsid w:val="00A53378"/>
    <w:rsid w:val="00A56B1D"/>
    <w:rsid w:val="00A6227D"/>
    <w:rsid w:val="00A65709"/>
    <w:rsid w:val="00A66F78"/>
    <w:rsid w:val="00A67DD6"/>
    <w:rsid w:val="00A70BB4"/>
    <w:rsid w:val="00A73132"/>
    <w:rsid w:val="00A73509"/>
    <w:rsid w:val="00A73C02"/>
    <w:rsid w:val="00A7501A"/>
    <w:rsid w:val="00A837A2"/>
    <w:rsid w:val="00A83C3C"/>
    <w:rsid w:val="00A9090A"/>
    <w:rsid w:val="00A94047"/>
    <w:rsid w:val="00A96487"/>
    <w:rsid w:val="00A96778"/>
    <w:rsid w:val="00AA6BA7"/>
    <w:rsid w:val="00AB35A9"/>
    <w:rsid w:val="00AB4210"/>
    <w:rsid w:val="00AC111C"/>
    <w:rsid w:val="00AC37EB"/>
    <w:rsid w:val="00AC50BA"/>
    <w:rsid w:val="00AD5C05"/>
    <w:rsid w:val="00AD61B6"/>
    <w:rsid w:val="00AF3C59"/>
    <w:rsid w:val="00AF6EDF"/>
    <w:rsid w:val="00B008DD"/>
    <w:rsid w:val="00B01B92"/>
    <w:rsid w:val="00B028EE"/>
    <w:rsid w:val="00B02CB5"/>
    <w:rsid w:val="00B040D9"/>
    <w:rsid w:val="00B05654"/>
    <w:rsid w:val="00B11E25"/>
    <w:rsid w:val="00B14A42"/>
    <w:rsid w:val="00B15E9D"/>
    <w:rsid w:val="00B2568F"/>
    <w:rsid w:val="00B30F6D"/>
    <w:rsid w:val="00B35547"/>
    <w:rsid w:val="00B37C57"/>
    <w:rsid w:val="00B4291F"/>
    <w:rsid w:val="00B44DA8"/>
    <w:rsid w:val="00B467F4"/>
    <w:rsid w:val="00B46F69"/>
    <w:rsid w:val="00B474B4"/>
    <w:rsid w:val="00B47C5F"/>
    <w:rsid w:val="00B51716"/>
    <w:rsid w:val="00B52CD6"/>
    <w:rsid w:val="00B5385E"/>
    <w:rsid w:val="00B54F36"/>
    <w:rsid w:val="00B64D98"/>
    <w:rsid w:val="00B67A9E"/>
    <w:rsid w:val="00B80DFD"/>
    <w:rsid w:val="00B81A30"/>
    <w:rsid w:val="00B82B30"/>
    <w:rsid w:val="00B84194"/>
    <w:rsid w:val="00B858ED"/>
    <w:rsid w:val="00B86E3B"/>
    <w:rsid w:val="00B92B68"/>
    <w:rsid w:val="00B92BE1"/>
    <w:rsid w:val="00B93DB7"/>
    <w:rsid w:val="00B95F27"/>
    <w:rsid w:val="00BA1174"/>
    <w:rsid w:val="00BA4F9F"/>
    <w:rsid w:val="00BA78CC"/>
    <w:rsid w:val="00BB0276"/>
    <w:rsid w:val="00BB7314"/>
    <w:rsid w:val="00BC1019"/>
    <w:rsid w:val="00BC1168"/>
    <w:rsid w:val="00BC46AE"/>
    <w:rsid w:val="00BC542A"/>
    <w:rsid w:val="00BD74B6"/>
    <w:rsid w:val="00BE27AF"/>
    <w:rsid w:val="00BE42F7"/>
    <w:rsid w:val="00BF2716"/>
    <w:rsid w:val="00BF5A94"/>
    <w:rsid w:val="00C00294"/>
    <w:rsid w:val="00C00F5A"/>
    <w:rsid w:val="00C02BD5"/>
    <w:rsid w:val="00C0497D"/>
    <w:rsid w:val="00C05DDD"/>
    <w:rsid w:val="00C114E9"/>
    <w:rsid w:val="00C16C97"/>
    <w:rsid w:val="00C20155"/>
    <w:rsid w:val="00C23370"/>
    <w:rsid w:val="00C2370D"/>
    <w:rsid w:val="00C24C30"/>
    <w:rsid w:val="00C31E33"/>
    <w:rsid w:val="00C333D1"/>
    <w:rsid w:val="00C3430C"/>
    <w:rsid w:val="00C359E1"/>
    <w:rsid w:val="00C511AC"/>
    <w:rsid w:val="00C52C03"/>
    <w:rsid w:val="00C53AEB"/>
    <w:rsid w:val="00C53C8E"/>
    <w:rsid w:val="00C54C26"/>
    <w:rsid w:val="00C66D68"/>
    <w:rsid w:val="00C74797"/>
    <w:rsid w:val="00C76743"/>
    <w:rsid w:val="00C91F07"/>
    <w:rsid w:val="00CA617F"/>
    <w:rsid w:val="00CA6A66"/>
    <w:rsid w:val="00CA7223"/>
    <w:rsid w:val="00CB276F"/>
    <w:rsid w:val="00CB2FE1"/>
    <w:rsid w:val="00CB54D7"/>
    <w:rsid w:val="00CC2142"/>
    <w:rsid w:val="00CC2192"/>
    <w:rsid w:val="00CC295C"/>
    <w:rsid w:val="00CC3DA1"/>
    <w:rsid w:val="00CC41F3"/>
    <w:rsid w:val="00CC44F0"/>
    <w:rsid w:val="00CC5017"/>
    <w:rsid w:val="00CD0B93"/>
    <w:rsid w:val="00CD4D6D"/>
    <w:rsid w:val="00CE1CD9"/>
    <w:rsid w:val="00CE32D2"/>
    <w:rsid w:val="00CE4FA6"/>
    <w:rsid w:val="00CE6123"/>
    <w:rsid w:val="00CF70D2"/>
    <w:rsid w:val="00D058D5"/>
    <w:rsid w:val="00D1133D"/>
    <w:rsid w:val="00D17C45"/>
    <w:rsid w:val="00D2443B"/>
    <w:rsid w:val="00D24507"/>
    <w:rsid w:val="00D24B0B"/>
    <w:rsid w:val="00D25BC4"/>
    <w:rsid w:val="00D3516B"/>
    <w:rsid w:val="00D379F8"/>
    <w:rsid w:val="00D50853"/>
    <w:rsid w:val="00D560D8"/>
    <w:rsid w:val="00D56415"/>
    <w:rsid w:val="00D71811"/>
    <w:rsid w:val="00D75C01"/>
    <w:rsid w:val="00D7606F"/>
    <w:rsid w:val="00D76827"/>
    <w:rsid w:val="00D76AC4"/>
    <w:rsid w:val="00D85B2A"/>
    <w:rsid w:val="00D94398"/>
    <w:rsid w:val="00D9469E"/>
    <w:rsid w:val="00D9618A"/>
    <w:rsid w:val="00DA5065"/>
    <w:rsid w:val="00DA60FC"/>
    <w:rsid w:val="00DA63E2"/>
    <w:rsid w:val="00DB7679"/>
    <w:rsid w:val="00DC14BB"/>
    <w:rsid w:val="00DC1C70"/>
    <w:rsid w:val="00DC3EAC"/>
    <w:rsid w:val="00DC596D"/>
    <w:rsid w:val="00DC5AD4"/>
    <w:rsid w:val="00DC7F19"/>
    <w:rsid w:val="00DD0351"/>
    <w:rsid w:val="00DD0A20"/>
    <w:rsid w:val="00DD3AEF"/>
    <w:rsid w:val="00DD3D3F"/>
    <w:rsid w:val="00DD5F69"/>
    <w:rsid w:val="00DD5FE6"/>
    <w:rsid w:val="00DE2A5B"/>
    <w:rsid w:val="00DE5184"/>
    <w:rsid w:val="00E00BF1"/>
    <w:rsid w:val="00E034E0"/>
    <w:rsid w:val="00E04439"/>
    <w:rsid w:val="00E0730A"/>
    <w:rsid w:val="00E0776A"/>
    <w:rsid w:val="00E14F4E"/>
    <w:rsid w:val="00E1599C"/>
    <w:rsid w:val="00E207D8"/>
    <w:rsid w:val="00E209CF"/>
    <w:rsid w:val="00E23C06"/>
    <w:rsid w:val="00E25E5F"/>
    <w:rsid w:val="00E30FC4"/>
    <w:rsid w:val="00E329FF"/>
    <w:rsid w:val="00E36973"/>
    <w:rsid w:val="00E373C2"/>
    <w:rsid w:val="00E4321A"/>
    <w:rsid w:val="00E45FA6"/>
    <w:rsid w:val="00E50CE8"/>
    <w:rsid w:val="00E5165C"/>
    <w:rsid w:val="00E62466"/>
    <w:rsid w:val="00E63684"/>
    <w:rsid w:val="00E65E8C"/>
    <w:rsid w:val="00E72855"/>
    <w:rsid w:val="00E73059"/>
    <w:rsid w:val="00E82731"/>
    <w:rsid w:val="00E83748"/>
    <w:rsid w:val="00E84347"/>
    <w:rsid w:val="00E84B03"/>
    <w:rsid w:val="00E90EDA"/>
    <w:rsid w:val="00E915F8"/>
    <w:rsid w:val="00E92280"/>
    <w:rsid w:val="00E9530E"/>
    <w:rsid w:val="00EA1525"/>
    <w:rsid w:val="00EA3323"/>
    <w:rsid w:val="00EA3ABC"/>
    <w:rsid w:val="00EA45A5"/>
    <w:rsid w:val="00EA5D29"/>
    <w:rsid w:val="00EB18F4"/>
    <w:rsid w:val="00EB28C6"/>
    <w:rsid w:val="00EB66D1"/>
    <w:rsid w:val="00EB6807"/>
    <w:rsid w:val="00EB6A0C"/>
    <w:rsid w:val="00EC4AA9"/>
    <w:rsid w:val="00EC6076"/>
    <w:rsid w:val="00EE1A32"/>
    <w:rsid w:val="00EE43B1"/>
    <w:rsid w:val="00EE5BC4"/>
    <w:rsid w:val="00EE6F4C"/>
    <w:rsid w:val="00EF1B0E"/>
    <w:rsid w:val="00F012C0"/>
    <w:rsid w:val="00F014EF"/>
    <w:rsid w:val="00F02478"/>
    <w:rsid w:val="00F02B3D"/>
    <w:rsid w:val="00F06E6F"/>
    <w:rsid w:val="00F10BDE"/>
    <w:rsid w:val="00F13265"/>
    <w:rsid w:val="00F13D92"/>
    <w:rsid w:val="00F222F6"/>
    <w:rsid w:val="00F249BC"/>
    <w:rsid w:val="00F302C7"/>
    <w:rsid w:val="00F31967"/>
    <w:rsid w:val="00F41243"/>
    <w:rsid w:val="00F43385"/>
    <w:rsid w:val="00F46F75"/>
    <w:rsid w:val="00F5038F"/>
    <w:rsid w:val="00F52B1B"/>
    <w:rsid w:val="00F63225"/>
    <w:rsid w:val="00F6334E"/>
    <w:rsid w:val="00F65667"/>
    <w:rsid w:val="00F708FC"/>
    <w:rsid w:val="00F743C3"/>
    <w:rsid w:val="00F74D90"/>
    <w:rsid w:val="00F7562E"/>
    <w:rsid w:val="00F77415"/>
    <w:rsid w:val="00F80212"/>
    <w:rsid w:val="00F81C16"/>
    <w:rsid w:val="00F825A2"/>
    <w:rsid w:val="00F836DE"/>
    <w:rsid w:val="00F85DC3"/>
    <w:rsid w:val="00F91726"/>
    <w:rsid w:val="00FA1846"/>
    <w:rsid w:val="00FA5F1C"/>
    <w:rsid w:val="00FA635B"/>
    <w:rsid w:val="00FA6E24"/>
    <w:rsid w:val="00FA7D8A"/>
    <w:rsid w:val="00FB5C1F"/>
    <w:rsid w:val="00FC0D42"/>
    <w:rsid w:val="00FC1921"/>
    <w:rsid w:val="00FC1ACE"/>
    <w:rsid w:val="00FC20B6"/>
    <w:rsid w:val="00FD50B3"/>
    <w:rsid w:val="00FD74BF"/>
    <w:rsid w:val="00FD7D42"/>
    <w:rsid w:val="00FE1442"/>
    <w:rsid w:val="00FE1828"/>
    <w:rsid w:val="00FE3CD9"/>
    <w:rsid w:val="00FE6422"/>
    <w:rsid w:val="00FE6DCD"/>
    <w:rsid w:val="00FF08B1"/>
    <w:rsid w:val="00FF15D9"/>
    <w:rsid w:val="00FF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0EF13"/>
  <w15:docId w15:val="{2A53ECC1-5360-43D9-8599-BA6F75A7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A7908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A7908"/>
    <w:pPr>
      <w:keepNext/>
      <w:keepLines/>
      <w:numPr>
        <w:numId w:val="18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A7908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A7908"/>
    <w:pPr>
      <w:keepNext/>
      <w:keepLines/>
      <w:numPr>
        <w:ilvl w:val="2"/>
        <w:numId w:val="18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A7908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A7908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A7908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A7908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A7908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A7908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790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1A7908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1A7908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1A7908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1A79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A79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A790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A790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A790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A790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A790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A79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1A7908"/>
    <w:pPr>
      <w:numPr>
        <w:numId w:val="19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1A7908"/>
    <w:pPr>
      <w:numPr>
        <w:ilvl w:val="1"/>
        <w:numId w:val="19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1A7908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1A79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A79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A7908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7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7908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A7908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A7908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1A7908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1A7908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1A7908"/>
    <w:pPr>
      <w:spacing w:after="100"/>
      <w:ind w:left="220"/>
    </w:pPr>
  </w:style>
  <w:style w:type="paragraph" w:customStyle="1" w:styleId="para">
    <w:name w:val="para"/>
    <w:basedOn w:val="Normln"/>
    <w:rsid w:val="001A790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1A790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1A7908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26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79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7908"/>
    <w:rPr>
      <w:rFonts w:ascii="Times New Roman" w:hAnsi="Times New Roman"/>
      <w:b/>
      <w:bCs/>
      <w:sz w:val="20"/>
      <w:szCs w:val="20"/>
    </w:rPr>
  </w:style>
  <w:style w:type="table" w:styleId="Mkatabulky">
    <w:name w:val="Table Grid"/>
    <w:basedOn w:val="Normlntabulka"/>
    <w:rsid w:val="00805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A7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7908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1A7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7908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1A7908"/>
    <w:pPr>
      <w:spacing w:after="0" w:line="240" w:lineRule="auto"/>
    </w:pPr>
  </w:style>
  <w:style w:type="paragraph" w:styleId="Revize">
    <w:name w:val="Revision"/>
    <w:hidden/>
    <w:uiPriority w:val="99"/>
    <w:semiHidden/>
    <w:rsid w:val="001A7908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A79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7908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A7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A6C3-E191-48BA-89A7-DAD6B1A9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5</TotalTime>
  <Pages>9</Pages>
  <Words>1996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4</cp:revision>
  <dcterms:created xsi:type="dcterms:W3CDTF">2022-05-09T14:58:00Z</dcterms:created>
  <dcterms:modified xsi:type="dcterms:W3CDTF">2022-05-09T14:58:00Z</dcterms:modified>
</cp:coreProperties>
</file>